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220118624"/>
    <w:bookmarkStart w:id="1" w:name="_Toc220129853"/>
    <w:bookmarkStart w:id="2" w:name="_Toc220153706"/>
    <w:bookmarkStart w:id="3" w:name="_Toc220382368"/>
    <w:bookmarkStart w:id="4" w:name="_Toc220412603"/>
    <w:bookmarkStart w:id="5" w:name="_Toc220397663"/>
    <w:p w14:paraId="4772E496" w14:textId="7563EF89" w:rsidR="00254567" w:rsidRDefault="00110B33" w:rsidP="00254567">
      <w:pPr>
        <w:spacing w:line="240" w:lineRule="atLeast"/>
        <w:jc w:val="center"/>
        <w:rPr>
          <w:rFonts w:cs="Arial"/>
          <w:b/>
          <w:i/>
          <w:color w:val="000080"/>
          <w:sz w:val="32"/>
        </w:rPr>
      </w:pPr>
      <w:r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E5E338E" wp14:editId="5D80437C">
                <wp:simplePos x="0" y="0"/>
                <wp:positionH relativeFrom="margin">
                  <wp:posOffset>118110</wp:posOffset>
                </wp:positionH>
                <wp:positionV relativeFrom="paragraph">
                  <wp:posOffset>8324850</wp:posOffset>
                </wp:positionV>
                <wp:extent cx="5876925" cy="416560"/>
                <wp:effectExtent l="0" t="0" r="0" b="2540"/>
                <wp:wrapSquare wrapText="bothSides"/>
                <wp:docPr id="13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76925" cy="416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B522D" w14:textId="77777777" w:rsidR="00CE452C" w:rsidRDefault="00CE452C" w:rsidP="00110B33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 w:rsidRPr="00F020A1">
                              <w:rPr>
                                <w:color w:val="FFFFFF"/>
                                <w:sz w:val="16"/>
                                <w:szCs w:val="16"/>
                              </w:rPr>
                              <w:t>Courtesy: Elicampiglio</w:t>
                            </w:r>
                          </w:p>
                          <w:p w14:paraId="038C72D3" w14:textId="77777777" w:rsidR="00CE452C" w:rsidRPr="00F020A1" w:rsidRDefault="00CE452C" w:rsidP="00110B33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P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>hoto</w:t>
                            </w:r>
                            <w:r>
                              <w:rPr>
                                <w:color w:val="FFFFFF"/>
                                <w:sz w:val="16"/>
                                <w:szCs w:val="16"/>
                              </w:rPr>
                              <w:t>:</w:t>
                            </w:r>
                            <w:r w:rsidRPr="00866FBC">
                              <w:rPr>
                                <w:color w:val="FFFFFF"/>
                                <w:sz w:val="16"/>
                                <w:szCs w:val="16"/>
                              </w:rPr>
                              <w:t xml:space="preserve"> Michele Calovi</w:t>
                            </w:r>
                          </w:p>
                          <w:p w14:paraId="3E1DC066" w14:textId="77777777" w:rsidR="00CE452C" w:rsidRPr="00F020A1" w:rsidRDefault="00CE452C" w:rsidP="00110B33">
                            <w:pPr>
                              <w:spacing w:after="0" w:line="240" w:lineRule="auto"/>
                              <w:jc w:val="right"/>
                              <w:rPr>
                                <w:color w:val="FFFFFF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5E33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9.3pt;margin-top:655.5pt;width:462.75pt;height:32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" filled="f" stroked="f">
                <v:textbox>
                  <w:txbxContent>
                    <w:p w14:paraId="4BFB522D" w14:textId="77777777" w:rsidR="00CE452C" w:rsidRDefault="00CE452C" w:rsidP="00110B33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proofErr w:type="spellStart"/>
                      <w:r w:rsidRPr="00F020A1">
                        <w:rPr>
                          <w:color w:val="FFFFFF"/>
                          <w:sz w:val="16"/>
                          <w:szCs w:val="16"/>
                        </w:rPr>
                        <w:t>Courtesy</w:t>
                      </w:r>
                      <w:proofErr w:type="spellEnd"/>
                      <w:r w:rsidRPr="00F020A1">
                        <w:rPr>
                          <w:color w:val="FFFFFF"/>
                          <w:sz w:val="16"/>
                          <w:szCs w:val="16"/>
                        </w:rPr>
                        <w:t>: Elicampiglio</w:t>
                      </w:r>
                    </w:p>
                    <w:p w14:paraId="038C72D3" w14:textId="77777777" w:rsidR="00CE452C" w:rsidRPr="00F020A1" w:rsidRDefault="00CE452C" w:rsidP="00110B33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color w:val="FFFFFF"/>
                          <w:sz w:val="16"/>
                          <w:szCs w:val="16"/>
                        </w:rPr>
                        <w:t>P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>hoto</w:t>
                      </w:r>
                      <w:r>
                        <w:rPr>
                          <w:color w:val="FFFFFF"/>
                          <w:sz w:val="16"/>
                          <w:szCs w:val="16"/>
                        </w:rPr>
                        <w:t>:</w:t>
                      </w:r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 xml:space="preserve"> Michele </w:t>
                      </w:r>
                      <w:proofErr w:type="spellStart"/>
                      <w:r w:rsidRPr="00866FBC">
                        <w:rPr>
                          <w:color w:val="FFFFFF"/>
                          <w:sz w:val="16"/>
                          <w:szCs w:val="16"/>
                        </w:rPr>
                        <w:t>Calovi</w:t>
                      </w:r>
                      <w:proofErr w:type="spellEnd"/>
                    </w:p>
                    <w:p w14:paraId="3E1DC066" w14:textId="77777777" w:rsidR="00CE452C" w:rsidRPr="00F020A1" w:rsidRDefault="00CE452C" w:rsidP="00110B33">
                      <w:pPr>
                        <w:spacing w:after="0" w:line="240" w:lineRule="auto"/>
                        <w:jc w:val="right"/>
                        <w:rPr>
                          <w:color w:val="FFFFFF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35564">
        <w:rPr>
          <w:noProof/>
          <w:lang w:eastAsia="it-IT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471B7A29" wp14:editId="4EEBED4C">
                <wp:simplePos x="0" y="0"/>
                <wp:positionH relativeFrom="column">
                  <wp:posOffset>127635</wp:posOffset>
                </wp:positionH>
                <wp:positionV relativeFrom="paragraph">
                  <wp:posOffset>180975</wp:posOffset>
                </wp:positionV>
                <wp:extent cx="5848350" cy="1470660"/>
                <wp:effectExtent l="0" t="0" r="0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4706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7475B0" w14:textId="77777777" w:rsidR="00CE452C" w:rsidRPr="00254567" w:rsidRDefault="00CE452C" w:rsidP="00254567">
                            <w:pPr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</w:pPr>
                            <w:r w:rsidRPr="00254567">
                              <w:rPr>
                                <w:b/>
                                <w:color w:val="FFFFFF"/>
                                <w:sz w:val="40"/>
                                <w:szCs w:val="40"/>
                                <w:lang w:val="en-US"/>
                              </w:rPr>
                              <w:t>EHEST SAFETY MANAGEMENT TOOLKIT</w:t>
                            </w:r>
                          </w:p>
                          <w:p w14:paraId="287469BF" w14:textId="77777777" w:rsidR="00CE452C" w:rsidRPr="005B2BD7" w:rsidRDefault="00CE452C" w:rsidP="00110B33">
                            <w:pP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5B2BD7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HAZARDOUS EVENT IDENTIFICATION &amp; RISK ASSESSMENT</w:t>
                            </w:r>
                          </w:p>
                          <w:p w14:paraId="15099683" w14:textId="11145DDA" w:rsidR="00CE452C" w:rsidRDefault="00CE452C" w:rsidP="00110B33">
                            <w:pP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5B2BD7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HIRA - </w:t>
                            </w:r>
                            <w: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EXAMPLE</w:t>
                            </w:r>
                            <w:r w:rsidRPr="005B2BD7"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i/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  <w:t>RADEC</w:t>
                            </w:r>
                          </w:p>
                          <w:p w14:paraId="081EB391" w14:textId="3206233F" w:rsidR="00CE452C" w:rsidRPr="00F14B4A" w:rsidRDefault="00CE452C" w:rsidP="00110B33">
                            <w:pPr>
                              <w:rPr>
                                <w:color w:val="FFFFFF"/>
                                <w:sz w:val="36"/>
                                <w:szCs w:val="36"/>
                                <w:lang w:val="en-US"/>
                              </w:rPr>
                            </w:pPr>
                            <w:r w:rsidRPr="00254567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1st Edition, </w:t>
                            </w:r>
                            <w:r w:rsidR="001B1CB9"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>Dcember</w:t>
                            </w:r>
                            <w:r>
                              <w:rPr>
                                <w:color w:val="FFFFFF"/>
                                <w:sz w:val="36"/>
                                <w:szCs w:val="36"/>
                                <w:lang w:val="en-GB"/>
                              </w:rPr>
                              <w:t xml:space="preserve"> 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71B7A29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0.05pt;margin-top:14.25pt;width:460.5pt;height:115.8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" filled="f" stroked="f">
                <v:textbox style="mso-fit-shape-to-text:t">
                  <w:txbxContent>
                    <w:p w14:paraId="357475B0" w14:textId="77777777" w:rsidR="00CE452C" w:rsidRPr="00254567" w:rsidRDefault="00CE452C" w:rsidP="00254567">
                      <w:pPr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</w:pPr>
                      <w:r w:rsidRPr="00254567">
                        <w:rPr>
                          <w:b/>
                          <w:color w:val="FFFFFF"/>
                          <w:sz w:val="40"/>
                          <w:szCs w:val="40"/>
                          <w:lang w:val="en-US"/>
                        </w:rPr>
                        <w:t>EHEST SAFETY MANAGEMENT TOOLKIT</w:t>
                      </w:r>
                    </w:p>
                    <w:p w14:paraId="287469BF" w14:textId="77777777" w:rsidR="00CE452C" w:rsidRPr="005B2BD7" w:rsidRDefault="00CE452C" w:rsidP="00110B33">
                      <w:pP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 w:rsidRPr="005B2BD7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HAZARDOUS EVENT IDENTIFICATION &amp; RISK ASSESSMENT</w:t>
                      </w:r>
                    </w:p>
                    <w:p w14:paraId="15099683" w14:textId="11145DDA" w:rsidR="00CE452C" w:rsidRDefault="00CE452C" w:rsidP="00110B33">
                      <w:pP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 w:rsidRPr="005B2BD7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HIRA - </w:t>
                      </w:r>
                      <w: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EXAMPLE</w:t>
                      </w:r>
                      <w:r w:rsidRPr="005B2BD7"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 xml:space="preserve"> – </w:t>
                      </w:r>
                      <w:r>
                        <w:rPr>
                          <w:i/>
                          <w:color w:val="FFFFFF"/>
                          <w:sz w:val="36"/>
                          <w:szCs w:val="36"/>
                          <w:lang w:val="en-US"/>
                        </w:rPr>
                        <w:t>RADEC</w:t>
                      </w:r>
                    </w:p>
                    <w:p w14:paraId="081EB391" w14:textId="3206233F" w:rsidR="00CE452C" w:rsidRPr="00F14B4A" w:rsidRDefault="00CE452C" w:rsidP="00110B33">
                      <w:pPr>
                        <w:rPr>
                          <w:color w:val="FFFFFF"/>
                          <w:sz w:val="36"/>
                          <w:szCs w:val="36"/>
                          <w:lang w:val="en-US"/>
                        </w:rPr>
                      </w:pPr>
                      <w:r w:rsidRPr="00254567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1st Edition, </w:t>
                      </w:r>
                      <w:r w:rsidR="001B1CB9"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>Dcember</w:t>
                      </w:r>
                      <w:r>
                        <w:rPr>
                          <w:color w:val="FFFFFF"/>
                          <w:sz w:val="36"/>
                          <w:szCs w:val="36"/>
                          <w:lang w:val="en-GB"/>
                        </w:rPr>
                        <w:t xml:space="preserve"> 2015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35564" w:rsidRPr="00254567">
        <w:rPr>
          <w:b/>
          <w:noProof/>
          <w:color w:val="1F497D"/>
          <w:sz w:val="24"/>
          <w:szCs w:val="24"/>
          <w:lang w:eastAsia="it-IT"/>
        </w:rPr>
        <w:drawing>
          <wp:inline distT="0" distB="0" distL="0" distR="0" wp14:anchorId="64B321A0" wp14:editId="471DDD1A">
            <wp:extent cx="5876925" cy="8820150"/>
            <wp:effectExtent l="0" t="0" r="9525" b="0"/>
            <wp:docPr id="1" name="Picture 1" descr="C:\Users\Stefano\Documents\Lavoro\Safety\EliCampiglio\Foto\CALOVI DEL 280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efano\Documents\Lavoro\Safety\EliCampiglio\Foto\CALOVI DEL 28021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882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83885" w14:textId="77777777" w:rsidR="00254567" w:rsidRDefault="00254567" w:rsidP="00254567">
      <w:pPr>
        <w:spacing w:line="240" w:lineRule="atLeast"/>
        <w:rPr>
          <w:rFonts w:cs="Arial"/>
          <w:b/>
          <w:i/>
          <w:color w:val="000080"/>
          <w:sz w:val="32"/>
        </w:rPr>
        <w:sectPr w:rsidR="00254567" w:rsidSect="008B7662">
          <w:headerReference w:type="default" r:id="rId9"/>
          <w:footerReference w:type="default" r:id="rId10"/>
          <w:type w:val="continuous"/>
          <w:pgSz w:w="11907" w:h="16839" w:code="9"/>
          <w:pgMar w:top="1440" w:right="1134" w:bottom="993" w:left="1134" w:header="720" w:footer="306" w:gutter="0"/>
          <w:pgNumType w:start="1"/>
          <w:cols w:space="720"/>
          <w:docGrid w:linePitch="360"/>
        </w:sectPr>
      </w:pPr>
    </w:p>
    <w:p w14:paraId="3F5CFA9E" w14:textId="77777777" w:rsidR="001D1A7F" w:rsidRPr="00761366" w:rsidRDefault="001D1A7F" w:rsidP="001D1A7F">
      <w:pPr>
        <w:spacing w:after="0" w:line="240" w:lineRule="auto"/>
        <w:rPr>
          <w:rFonts w:ascii="Verdana" w:eastAsia="Times New Roman" w:hAnsi="Verdana" w:cs="Arial"/>
          <w:b/>
          <w:i/>
          <w:color w:val="000080"/>
          <w:sz w:val="32"/>
          <w:szCs w:val="20"/>
          <w:lang w:val="en-GB" w:eastAsia="en-GB"/>
        </w:rPr>
      </w:pPr>
    </w:p>
    <w:p w14:paraId="6D0750FE" w14:textId="77777777"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14:paraId="4CBB190F" w14:textId="77777777" w:rsidR="008C08BF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14:paraId="40BD26CC" w14:textId="77777777"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val="en-GB" w:eastAsia="en-GB"/>
        </w:rPr>
      </w:pPr>
    </w:p>
    <w:p w14:paraId="33862B7D" w14:textId="3F3F7B16" w:rsidR="001D1A7F" w:rsidRPr="00761366" w:rsidRDefault="00110B33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  <w:r w:rsidRPr="00942420">
        <w:rPr>
          <w:rFonts w:ascii="Verdana" w:eastAsia="Times New Roman" w:hAnsi="Verdana"/>
          <w:b/>
          <w:sz w:val="44"/>
          <w:szCs w:val="44"/>
          <w:lang w:val="en-GB" w:eastAsia="en-GB"/>
        </w:rPr>
        <w:t>HAZARDOUS EVENT IDENTIFICATION &amp; RISK ASSESSMENT</w:t>
      </w:r>
    </w:p>
    <w:p w14:paraId="3D3F29E9" w14:textId="77777777" w:rsidR="001D1A7F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14:paraId="3B379EC5" w14:textId="77777777" w:rsidR="008C08BF" w:rsidRPr="00761366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14:paraId="5FD2BE36" w14:textId="77777777" w:rsidR="001D1A7F" w:rsidRPr="00761366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14:paraId="32D804DF" w14:textId="68DDEB50" w:rsidR="00424E5D" w:rsidRDefault="00110B33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>
        <w:rPr>
          <w:rFonts w:ascii="Verdana" w:eastAsia="Times New Roman" w:hAnsi="Verdana"/>
          <w:i/>
          <w:sz w:val="44"/>
          <w:szCs w:val="44"/>
          <w:lang w:val="en-GB" w:eastAsia="en-GB"/>
        </w:rPr>
        <w:t>HIRA</w:t>
      </w:r>
      <w:r w:rsidR="00424E5D">
        <w:rPr>
          <w:rFonts w:ascii="Verdana" w:eastAsia="Times New Roman" w:hAnsi="Verdana"/>
          <w:i/>
          <w:sz w:val="44"/>
          <w:szCs w:val="44"/>
          <w:lang w:val="en-GB" w:eastAsia="en-GB"/>
        </w:rPr>
        <w:t xml:space="preserve"> 001</w:t>
      </w:r>
    </w:p>
    <w:p w14:paraId="243F9E07" w14:textId="77777777" w:rsidR="001D1A7F" w:rsidRDefault="00B30535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sz w:val="44"/>
          <w:szCs w:val="44"/>
          <w:lang w:val="en-GB" w:eastAsia="en-GB"/>
        </w:rPr>
      </w:pPr>
      <w:r w:rsidRPr="00761366">
        <w:rPr>
          <w:rFonts w:ascii="Verdana" w:eastAsia="Times New Roman" w:hAnsi="Verdana"/>
          <w:i/>
          <w:sz w:val="44"/>
          <w:szCs w:val="44"/>
          <w:lang w:val="en-GB" w:eastAsia="en-GB"/>
        </w:rPr>
        <w:t>Sling Load Operations</w:t>
      </w:r>
    </w:p>
    <w:p w14:paraId="379E432B" w14:textId="77777777" w:rsidR="008C08BF" w:rsidRPr="00F14B4A" w:rsidRDefault="008C08BF" w:rsidP="000F23E3">
      <w:pPr>
        <w:spacing w:before="120" w:after="120" w:line="240" w:lineRule="atLeast"/>
        <w:jc w:val="center"/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</w:pPr>
      <w:r w:rsidRPr="00F14B4A">
        <w:rPr>
          <w:rFonts w:ascii="Verdana" w:eastAsia="Times New Roman" w:hAnsi="Verdana"/>
          <w:i/>
          <w:color w:val="FF0000"/>
          <w:sz w:val="24"/>
          <w:szCs w:val="24"/>
          <w:lang w:val="en-GB" w:eastAsia="en-GB"/>
        </w:rPr>
        <w:t>(Change numbering and title accordingly)</w:t>
      </w:r>
    </w:p>
    <w:p w14:paraId="4D838D2E" w14:textId="77777777" w:rsidR="00424E5D" w:rsidRPr="00424E5D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val="en-GB" w:eastAsia="en-GB"/>
        </w:rPr>
      </w:pPr>
    </w:p>
    <w:p w14:paraId="4ACBFF44" w14:textId="77777777"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</w:pP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- - </w:t>
      </w:r>
      <w:r w:rsidR="00DD3904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>E X A M P L</w:t>
      </w:r>
      <w:r w:rsidR="00633293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 E</w:t>
      </w:r>
      <w:r w:rsidRPr="00F14B4A">
        <w:rPr>
          <w:rFonts w:ascii="Verdana" w:eastAsia="Times New Roman" w:hAnsi="Verdana"/>
          <w:b/>
          <w:color w:val="FF0000"/>
          <w:sz w:val="44"/>
          <w:szCs w:val="44"/>
          <w:lang w:eastAsia="en-GB"/>
        </w:rPr>
        <w:t xml:space="preserve"> - -</w:t>
      </w:r>
    </w:p>
    <w:p w14:paraId="0F0CC094" w14:textId="77777777"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14:paraId="77449E51" w14:textId="77777777" w:rsidR="00424E5D" w:rsidRPr="00F14B4A" w:rsidRDefault="00424E5D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44"/>
          <w:szCs w:val="44"/>
          <w:lang w:eastAsia="en-GB"/>
        </w:rPr>
      </w:pPr>
    </w:p>
    <w:p w14:paraId="1E7A7E3E" w14:textId="77777777"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14:paraId="5C49CAE4" w14:textId="77777777"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20"/>
          <w:szCs w:val="20"/>
          <w:lang w:eastAsia="en-GB"/>
        </w:rPr>
      </w:pPr>
    </w:p>
    <w:p w14:paraId="15F979C7" w14:textId="77777777"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b/>
          <w:sz w:val="32"/>
          <w:szCs w:val="20"/>
          <w:lang w:eastAsia="en-GB"/>
        </w:rPr>
      </w:pPr>
      <w:r w:rsidRPr="00F14B4A">
        <w:rPr>
          <w:rFonts w:ascii="Verdana" w:eastAsia="Times New Roman" w:hAnsi="Verdana"/>
          <w:b/>
          <w:sz w:val="32"/>
          <w:szCs w:val="20"/>
          <w:lang w:eastAsia="en-GB"/>
        </w:rPr>
        <w:t>Edition 1</w:t>
      </w:r>
    </w:p>
    <w:p w14:paraId="1EC17ED1" w14:textId="3C0F9990" w:rsidR="001D1A7F" w:rsidRPr="00761366" w:rsidRDefault="001B1CB9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  <w:r>
        <w:rPr>
          <w:rFonts w:ascii="Verdana" w:eastAsia="Times New Roman" w:hAnsi="Verdana"/>
          <w:sz w:val="32"/>
          <w:szCs w:val="20"/>
          <w:lang w:val="en-GB" w:eastAsia="en-GB"/>
        </w:rPr>
        <w:t>December</w:t>
      </w:r>
      <w:r w:rsidR="008C08BF">
        <w:rPr>
          <w:rFonts w:ascii="Verdana" w:eastAsia="Times New Roman" w:hAnsi="Verdana"/>
          <w:sz w:val="32"/>
          <w:szCs w:val="20"/>
          <w:lang w:val="en-GB" w:eastAsia="en-GB"/>
        </w:rPr>
        <w:t xml:space="preserve"> 2015</w:t>
      </w:r>
    </w:p>
    <w:p w14:paraId="002AE242" w14:textId="77777777" w:rsidR="001D1A7F" w:rsidRPr="00F14B4A" w:rsidRDefault="001D1A7F" w:rsidP="000F23E3">
      <w:pPr>
        <w:spacing w:before="120" w:after="120" w:line="240" w:lineRule="atLeast"/>
        <w:jc w:val="center"/>
        <w:rPr>
          <w:rFonts w:ascii="Verdana" w:eastAsia="Times New Roman" w:hAnsi="Verdana"/>
          <w:sz w:val="32"/>
          <w:szCs w:val="20"/>
          <w:lang w:val="en-GB" w:eastAsia="en-GB"/>
        </w:rPr>
      </w:pPr>
    </w:p>
    <w:p w14:paraId="0836B8A6" w14:textId="77777777"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14:paraId="36567466" w14:textId="77777777" w:rsidR="008C08BF" w:rsidRPr="00F14B4A" w:rsidRDefault="008C08BF" w:rsidP="008C08BF">
      <w:pPr>
        <w:jc w:val="center"/>
        <w:rPr>
          <w:lang w:val="en-GB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2360"/>
        <w:gridCol w:w="2174"/>
        <w:gridCol w:w="1976"/>
        <w:gridCol w:w="1956"/>
      </w:tblGrid>
      <w:tr w:rsidR="008C08BF" w:rsidRPr="00F14B4A" w14:paraId="235B9785" w14:textId="77777777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DBC48D5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Signature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2F17E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  <w:p w14:paraId="423727A5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8B99C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7940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7573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14:paraId="77341F87" w14:textId="77777777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BD07B86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6B9E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5F1E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DF01F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9028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14:paraId="2282974D" w14:textId="77777777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5AA6572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Name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2935E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C4588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437B8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41FF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</w:tr>
      <w:tr w:rsidR="008C08BF" w:rsidRPr="00F14B4A" w14:paraId="3FEFCB50" w14:textId="77777777" w:rsidTr="009353B0">
        <w:trPr>
          <w:jc w:val="center"/>
        </w:trPr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1947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71D6407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Issued by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D9332F6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Checked by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3170014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46ACAB7" w14:textId="77777777" w:rsidR="008C08BF" w:rsidRPr="00F14B4A" w:rsidRDefault="008C08BF" w:rsidP="00D701AA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en-GB"/>
              </w:rPr>
            </w:pPr>
            <w:r w:rsidRPr="00F14B4A">
              <w:rPr>
                <w:rFonts w:ascii="Verdana" w:hAnsi="Verdana"/>
                <w:sz w:val="20"/>
                <w:szCs w:val="20"/>
                <w:lang w:val="en-GB"/>
              </w:rPr>
              <w:t>Approved by</w:t>
            </w:r>
          </w:p>
        </w:tc>
      </w:tr>
    </w:tbl>
    <w:p w14:paraId="6D578737" w14:textId="77777777"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14:paraId="51EB29F0" w14:textId="77777777" w:rsidR="001D1A7F" w:rsidRPr="00F14B4A" w:rsidRDefault="001D1A7F" w:rsidP="000F23E3">
      <w:pPr>
        <w:spacing w:before="120" w:after="120" w:line="240" w:lineRule="atLeast"/>
        <w:jc w:val="both"/>
        <w:rPr>
          <w:rFonts w:ascii="Verdana" w:eastAsia="Times New Roman" w:hAnsi="Verdana"/>
          <w:sz w:val="20"/>
          <w:szCs w:val="20"/>
          <w:lang w:val="en-GB" w:eastAsia="en-GB"/>
        </w:rPr>
      </w:pPr>
    </w:p>
    <w:p w14:paraId="45B4B7D3" w14:textId="46E7F4C8" w:rsidR="009353B0" w:rsidRPr="00CE452C" w:rsidRDefault="001D1A7F" w:rsidP="000F2C81">
      <w:pPr>
        <w:pStyle w:val="Heading1"/>
        <w:numPr>
          <w:ilvl w:val="0"/>
          <w:numId w:val="30"/>
        </w:numPr>
        <w:spacing w:after="0" w:line="240" w:lineRule="auto"/>
        <w:rPr>
          <w:rFonts w:ascii="Verdana" w:hAnsi="Verdana" w:cs="Calibri"/>
          <w:b/>
          <w:sz w:val="20"/>
          <w:szCs w:val="20"/>
          <w:lang w:val="en-GB"/>
        </w:rPr>
      </w:pPr>
      <w:r w:rsidRPr="000F2C81">
        <w:rPr>
          <w:noProof/>
          <w:color w:val="1F497D"/>
          <w:sz w:val="24"/>
          <w:szCs w:val="24"/>
          <w:lang w:val="en-GB" w:eastAsia="en-GB"/>
        </w:rPr>
        <w:br w:type="page"/>
      </w:r>
      <w:bookmarkStart w:id="6" w:name="_Toc220141804"/>
      <w:bookmarkStart w:id="7" w:name="_Toc220154820"/>
      <w:bookmarkStart w:id="8" w:name="_Toc220382440"/>
      <w:bookmarkStart w:id="9" w:name="_Toc220413184"/>
      <w:bookmarkStart w:id="10" w:name="_Toc220398244"/>
      <w:bookmarkStart w:id="11" w:name="_Toc275423535"/>
      <w:bookmarkEnd w:id="0"/>
      <w:bookmarkEnd w:id="1"/>
      <w:bookmarkEnd w:id="2"/>
      <w:bookmarkEnd w:id="3"/>
      <w:bookmarkEnd w:id="4"/>
      <w:bookmarkEnd w:id="5"/>
      <w:r w:rsidR="005F0767" w:rsidRPr="00CE452C">
        <w:rPr>
          <w:rFonts w:ascii="Verdana" w:hAnsi="Verdana" w:cs="Calibri"/>
          <w:sz w:val="20"/>
          <w:szCs w:val="20"/>
          <w:lang w:val="en-GB"/>
        </w:rPr>
        <w:lastRenderedPageBreak/>
        <w:fldChar w:fldCharType="begin"/>
      </w:r>
      <w:r w:rsidR="005F0767" w:rsidRPr="00CE452C">
        <w:rPr>
          <w:rFonts w:ascii="Verdana" w:hAnsi="Verdana"/>
          <w:sz w:val="20"/>
          <w:szCs w:val="20"/>
          <w:lang w:val="en-GB"/>
        </w:rPr>
        <w:instrText xml:space="preserve"> XE "</w:instrText>
      </w:r>
      <w:r w:rsidR="005F0767" w:rsidRPr="00CE452C">
        <w:rPr>
          <w:rFonts w:ascii="Verdana" w:hAnsi="Verdana" w:cs="Calibri"/>
          <w:sz w:val="20"/>
          <w:szCs w:val="20"/>
          <w:lang w:val="en-GB"/>
        </w:rPr>
        <w:instrText>INDEX</w:instrText>
      </w:r>
      <w:r w:rsidR="005F0767" w:rsidRPr="00CE452C">
        <w:rPr>
          <w:rFonts w:ascii="Verdana" w:hAnsi="Verdana"/>
          <w:sz w:val="20"/>
          <w:szCs w:val="20"/>
          <w:lang w:val="en-GB"/>
        </w:rPr>
        <w:instrText xml:space="preserve">" </w:instrText>
      </w:r>
      <w:r w:rsidR="005F0767" w:rsidRPr="00CE452C">
        <w:rPr>
          <w:rFonts w:ascii="Verdana" w:hAnsi="Verdana" w:cs="Calibri"/>
          <w:sz w:val="20"/>
          <w:szCs w:val="20"/>
          <w:lang w:val="en-GB"/>
        </w:rPr>
        <w:fldChar w:fldCharType="end"/>
      </w:r>
      <w:bookmarkStart w:id="12" w:name="_Toc404932677"/>
      <w:bookmarkStart w:id="13" w:name="_Toc404932831"/>
      <w:bookmarkStart w:id="14" w:name="_Toc404954956"/>
      <w:bookmarkStart w:id="15" w:name="_Toc435000222"/>
      <w:r w:rsidR="009A5026" w:rsidRPr="00CE452C">
        <w:rPr>
          <w:rFonts w:ascii="Verdana" w:hAnsi="Verdana" w:cs="Calibri"/>
          <w:b/>
          <w:sz w:val="20"/>
          <w:szCs w:val="20"/>
          <w:lang w:val="en-GB"/>
        </w:rPr>
        <w:t>INDEX</w:t>
      </w:r>
      <w:bookmarkEnd w:id="12"/>
      <w:bookmarkEnd w:id="13"/>
      <w:bookmarkEnd w:id="14"/>
      <w:bookmarkEnd w:id="15"/>
    </w:p>
    <w:p w14:paraId="40FCF91C" w14:textId="77777777" w:rsidR="009353B0" w:rsidRPr="00CE452C" w:rsidRDefault="009353B0" w:rsidP="009353B0">
      <w:pPr>
        <w:spacing w:after="0" w:line="240" w:lineRule="auto"/>
        <w:rPr>
          <w:rFonts w:ascii="Verdana" w:hAnsi="Verdana" w:cs="Calibri"/>
          <w:sz w:val="20"/>
          <w:szCs w:val="20"/>
          <w:lang w:val="en-GB"/>
        </w:rPr>
      </w:pPr>
    </w:p>
    <w:p w14:paraId="5324D5B5" w14:textId="77777777" w:rsidR="005C2D04" w:rsidRPr="00CE452C" w:rsidRDefault="008B7662" w:rsidP="005C2D04">
      <w:pPr>
        <w:pStyle w:val="TOC1"/>
        <w:rPr>
          <w:rFonts w:ascii="Verdana" w:eastAsiaTheme="minorEastAsia" w:hAnsi="Verdana" w:cstheme="minorBidi"/>
          <w:noProof/>
          <w:lang w:eastAsia="it-IT"/>
        </w:rPr>
      </w:pPr>
      <w:r w:rsidRPr="00CE452C">
        <w:rPr>
          <w:rFonts w:ascii="Verdana" w:hAnsi="Verdana"/>
          <w:sz w:val="20"/>
          <w:szCs w:val="20"/>
        </w:rPr>
        <w:fldChar w:fldCharType="begin"/>
      </w:r>
      <w:r w:rsidRPr="00CE452C">
        <w:rPr>
          <w:rFonts w:ascii="Verdana" w:hAnsi="Verdana"/>
          <w:sz w:val="20"/>
          <w:szCs w:val="20"/>
        </w:rPr>
        <w:instrText xml:space="preserve"> TOC \o "1-3" \h \z \u </w:instrText>
      </w:r>
      <w:r w:rsidRPr="00CE452C">
        <w:rPr>
          <w:rFonts w:ascii="Verdana" w:hAnsi="Verdana"/>
          <w:sz w:val="20"/>
          <w:szCs w:val="20"/>
        </w:rPr>
        <w:fldChar w:fldCharType="separate"/>
      </w:r>
      <w:hyperlink w:anchor="_Toc435000222" w:history="1">
        <w:r w:rsidR="005C2D04" w:rsidRPr="00CE452C">
          <w:rPr>
            <w:rStyle w:val="Hyperlink"/>
            <w:rFonts w:ascii="Verdana" w:hAnsi="Verdana" w:cs="Calibri"/>
            <w:b/>
            <w:noProof/>
            <w:lang w:val="en-GB"/>
          </w:rPr>
          <w:t>1.</w:t>
        </w:r>
        <w:r w:rsidR="005C2D04" w:rsidRPr="00CE452C">
          <w:rPr>
            <w:rFonts w:ascii="Verdana" w:eastAsiaTheme="minorEastAsia" w:hAnsi="Verdana" w:cstheme="minorBidi"/>
            <w:noProof/>
            <w:lang w:eastAsia="it-IT"/>
          </w:rPr>
          <w:tab/>
        </w:r>
        <w:r w:rsidR="005C2D04" w:rsidRPr="00CE452C">
          <w:rPr>
            <w:rStyle w:val="Hyperlink"/>
            <w:rFonts w:ascii="Verdana" w:hAnsi="Verdana" w:cs="Calibri"/>
            <w:b/>
            <w:noProof/>
            <w:lang w:val="en-GB"/>
          </w:rPr>
          <w:t>INDEX</w:t>
        </w:r>
        <w:r w:rsidR="005C2D04" w:rsidRPr="00CE452C">
          <w:rPr>
            <w:rFonts w:ascii="Verdana" w:hAnsi="Verdana"/>
            <w:noProof/>
            <w:webHidden/>
          </w:rPr>
          <w:tab/>
        </w:r>
        <w:r w:rsidR="005C2D04" w:rsidRPr="00CE452C">
          <w:rPr>
            <w:rFonts w:ascii="Verdana" w:hAnsi="Verdana"/>
            <w:noProof/>
            <w:webHidden/>
          </w:rPr>
          <w:fldChar w:fldCharType="begin"/>
        </w:r>
        <w:r w:rsidR="005C2D04" w:rsidRPr="00CE452C">
          <w:rPr>
            <w:rFonts w:ascii="Verdana" w:hAnsi="Verdana"/>
            <w:noProof/>
            <w:webHidden/>
          </w:rPr>
          <w:instrText xml:space="preserve"> PAGEREF _Toc435000222 \h </w:instrText>
        </w:r>
        <w:r w:rsidR="005C2D04" w:rsidRPr="00CE452C">
          <w:rPr>
            <w:rFonts w:ascii="Verdana" w:hAnsi="Verdana"/>
            <w:noProof/>
            <w:webHidden/>
          </w:rPr>
        </w:r>
        <w:r w:rsidR="005C2D04" w:rsidRPr="00CE452C">
          <w:rPr>
            <w:rFonts w:ascii="Verdana" w:hAnsi="Verdana"/>
            <w:noProof/>
            <w:webHidden/>
          </w:rPr>
          <w:fldChar w:fldCharType="separate"/>
        </w:r>
        <w:r w:rsidR="005C2D04" w:rsidRPr="00CE452C">
          <w:rPr>
            <w:rFonts w:ascii="Verdana" w:hAnsi="Verdana"/>
            <w:noProof/>
            <w:webHidden/>
          </w:rPr>
          <w:t>3</w:t>
        </w:r>
        <w:r w:rsidR="005C2D04" w:rsidRPr="00CE452C">
          <w:rPr>
            <w:rFonts w:ascii="Verdana" w:hAnsi="Verdana"/>
            <w:noProof/>
            <w:webHidden/>
          </w:rPr>
          <w:fldChar w:fldCharType="end"/>
        </w:r>
      </w:hyperlink>
    </w:p>
    <w:p w14:paraId="47276B27" w14:textId="77777777" w:rsidR="005C2D04" w:rsidRPr="00CE452C" w:rsidRDefault="00CE415F" w:rsidP="005C2D04">
      <w:pPr>
        <w:pStyle w:val="TOC1"/>
        <w:rPr>
          <w:rFonts w:ascii="Verdana" w:eastAsiaTheme="minorEastAsia" w:hAnsi="Verdana" w:cstheme="minorBidi"/>
          <w:noProof/>
          <w:lang w:eastAsia="it-IT"/>
        </w:rPr>
      </w:pPr>
      <w:hyperlink w:anchor="_Toc435000223" w:history="1">
        <w:r w:rsidR="005C2D04" w:rsidRPr="00CE452C">
          <w:rPr>
            <w:rStyle w:val="Hyperlink"/>
            <w:rFonts w:ascii="Verdana" w:hAnsi="Verdana" w:cs="Arial"/>
            <w:b/>
            <w:noProof/>
            <w:lang w:val="en-GB" w:eastAsia="nb-NO"/>
          </w:rPr>
          <w:t>2.</w:t>
        </w:r>
        <w:r w:rsidR="005C2D04" w:rsidRPr="00CE452C">
          <w:rPr>
            <w:rFonts w:ascii="Verdana" w:eastAsiaTheme="minorEastAsia" w:hAnsi="Verdana" w:cstheme="minorBidi"/>
            <w:noProof/>
            <w:lang w:eastAsia="it-IT"/>
          </w:rPr>
          <w:tab/>
        </w:r>
        <w:r w:rsidR="005C2D04" w:rsidRPr="00CE452C">
          <w:rPr>
            <w:rStyle w:val="Hyperlink"/>
            <w:rFonts w:ascii="Verdana" w:hAnsi="Verdana" w:cs="Arial"/>
            <w:b/>
            <w:noProof/>
            <w:lang w:val="en-GB" w:eastAsia="nb-NO"/>
          </w:rPr>
          <w:t>HIRA - RADEC</w:t>
        </w:r>
        <w:r w:rsidR="005C2D04" w:rsidRPr="00CE452C">
          <w:rPr>
            <w:rFonts w:ascii="Verdana" w:hAnsi="Verdana"/>
            <w:noProof/>
            <w:webHidden/>
          </w:rPr>
          <w:tab/>
        </w:r>
        <w:r w:rsidR="005C2D04" w:rsidRPr="00CE452C">
          <w:rPr>
            <w:rFonts w:ascii="Verdana" w:hAnsi="Verdana"/>
            <w:noProof/>
            <w:webHidden/>
          </w:rPr>
          <w:fldChar w:fldCharType="begin"/>
        </w:r>
        <w:r w:rsidR="005C2D04" w:rsidRPr="00CE452C">
          <w:rPr>
            <w:rFonts w:ascii="Verdana" w:hAnsi="Verdana"/>
            <w:noProof/>
            <w:webHidden/>
          </w:rPr>
          <w:instrText xml:space="preserve"> PAGEREF _Toc435000223 \h </w:instrText>
        </w:r>
        <w:r w:rsidR="005C2D04" w:rsidRPr="00CE452C">
          <w:rPr>
            <w:rFonts w:ascii="Verdana" w:hAnsi="Verdana"/>
            <w:noProof/>
            <w:webHidden/>
          </w:rPr>
        </w:r>
        <w:r w:rsidR="005C2D04" w:rsidRPr="00CE452C">
          <w:rPr>
            <w:rFonts w:ascii="Verdana" w:hAnsi="Verdana"/>
            <w:noProof/>
            <w:webHidden/>
          </w:rPr>
          <w:fldChar w:fldCharType="separate"/>
        </w:r>
        <w:r w:rsidR="005C2D04" w:rsidRPr="00CE452C">
          <w:rPr>
            <w:rFonts w:ascii="Verdana" w:hAnsi="Verdana"/>
            <w:noProof/>
            <w:webHidden/>
          </w:rPr>
          <w:t>4</w:t>
        </w:r>
        <w:r w:rsidR="005C2D04" w:rsidRPr="00CE452C">
          <w:rPr>
            <w:rFonts w:ascii="Verdana" w:hAnsi="Verdana"/>
            <w:noProof/>
            <w:webHidden/>
          </w:rPr>
          <w:fldChar w:fldCharType="end"/>
        </w:r>
      </w:hyperlink>
    </w:p>
    <w:p w14:paraId="4E468E4F" w14:textId="384E9B09" w:rsidR="005C2D04" w:rsidRPr="00CE452C" w:rsidRDefault="00CE415F" w:rsidP="005C2D04">
      <w:pPr>
        <w:pStyle w:val="TOC1"/>
        <w:rPr>
          <w:rFonts w:ascii="Verdana" w:eastAsiaTheme="minorEastAsia" w:hAnsi="Verdana" w:cstheme="minorBidi"/>
          <w:noProof/>
          <w:lang w:eastAsia="it-IT"/>
        </w:rPr>
      </w:pPr>
      <w:hyperlink w:anchor="_Toc435000224" w:history="1">
        <w:r w:rsidR="005C2D04" w:rsidRPr="00CE452C">
          <w:rPr>
            <w:rStyle w:val="Hyperlink"/>
            <w:rFonts w:ascii="Verdana" w:hAnsi="Verdana" w:cs="Arial"/>
            <w:b/>
            <w:noProof/>
            <w:lang w:val="en-GB" w:eastAsia="nb-NO"/>
          </w:rPr>
          <w:t>3.</w:t>
        </w:r>
        <w:r w:rsidR="005C2D04" w:rsidRPr="00CE452C">
          <w:rPr>
            <w:rFonts w:ascii="Verdana" w:eastAsiaTheme="minorEastAsia" w:hAnsi="Verdana" w:cstheme="minorBidi"/>
            <w:noProof/>
            <w:lang w:eastAsia="it-IT"/>
          </w:rPr>
          <w:tab/>
        </w:r>
        <w:r w:rsidR="005C2D04" w:rsidRPr="00CE452C">
          <w:rPr>
            <w:rStyle w:val="Hyperlink"/>
            <w:rFonts w:ascii="Verdana" w:hAnsi="Verdana" w:cs="Arial"/>
            <w:b/>
            <w:noProof/>
            <w:lang w:val="en-GB" w:eastAsia="nb-NO"/>
          </w:rPr>
          <w:t>LIST</w:t>
        </w:r>
        <w:r w:rsidR="00D73963">
          <w:rPr>
            <w:rStyle w:val="Hyperlink"/>
            <w:rFonts w:ascii="Verdana" w:hAnsi="Verdana" w:cs="Arial"/>
            <w:b/>
            <w:noProof/>
            <w:lang w:val="en-GB" w:eastAsia="nb-NO"/>
          </w:rPr>
          <w:t xml:space="preserve"> OF BARRIERS</w:t>
        </w:r>
        <w:r w:rsidR="005C2D04" w:rsidRPr="00CE452C">
          <w:rPr>
            <w:rFonts w:ascii="Verdana" w:hAnsi="Verdana"/>
            <w:noProof/>
            <w:webHidden/>
          </w:rPr>
          <w:tab/>
        </w:r>
        <w:r w:rsidR="005C2D04" w:rsidRPr="00CE452C">
          <w:rPr>
            <w:rFonts w:ascii="Verdana" w:hAnsi="Verdana"/>
            <w:noProof/>
            <w:webHidden/>
          </w:rPr>
          <w:fldChar w:fldCharType="begin"/>
        </w:r>
        <w:r w:rsidR="005C2D04" w:rsidRPr="00CE452C">
          <w:rPr>
            <w:rFonts w:ascii="Verdana" w:hAnsi="Verdana"/>
            <w:noProof/>
            <w:webHidden/>
          </w:rPr>
          <w:instrText xml:space="preserve"> PAGEREF _Toc435000224 \h </w:instrText>
        </w:r>
        <w:r w:rsidR="005C2D04" w:rsidRPr="00CE452C">
          <w:rPr>
            <w:rFonts w:ascii="Verdana" w:hAnsi="Verdana"/>
            <w:noProof/>
            <w:webHidden/>
          </w:rPr>
        </w:r>
        <w:r w:rsidR="005C2D04" w:rsidRPr="00CE452C">
          <w:rPr>
            <w:rFonts w:ascii="Verdana" w:hAnsi="Verdana"/>
            <w:noProof/>
            <w:webHidden/>
          </w:rPr>
          <w:fldChar w:fldCharType="separate"/>
        </w:r>
        <w:r w:rsidR="005C2D04" w:rsidRPr="00CE452C">
          <w:rPr>
            <w:rFonts w:ascii="Verdana" w:hAnsi="Verdana"/>
            <w:noProof/>
            <w:webHidden/>
          </w:rPr>
          <w:t>7</w:t>
        </w:r>
        <w:r w:rsidR="005C2D04" w:rsidRPr="00CE452C">
          <w:rPr>
            <w:rFonts w:ascii="Verdana" w:hAnsi="Verdana"/>
            <w:noProof/>
            <w:webHidden/>
          </w:rPr>
          <w:fldChar w:fldCharType="end"/>
        </w:r>
      </w:hyperlink>
    </w:p>
    <w:p w14:paraId="498DEC45" w14:textId="77777777" w:rsidR="005F0767" w:rsidRPr="009C3DFE" w:rsidRDefault="008B7662" w:rsidP="009353B0">
      <w:pPr>
        <w:spacing w:after="0" w:line="240" w:lineRule="auto"/>
        <w:rPr>
          <w:rFonts w:ascii="Verdana" w:hAnsi="Verdana"/>
          <w:sz w:val="20"/>
          <w:szCs w:val="20"/>
        </w:rPr>
      </w:pPr>
      <w:r w:rsidRPr="00CE452C">
        <w:rPr>
          <w:rFonts w:ascii="Verdana" w:hAnsi="Verdana"/>
          <w:bCs/>
          <w:noProof/>
          <w:sz w:val="20"/>
          <w:szCs w:val="20"/>
        </w:rPr>
        <w:fldChar w:fldCharType="end"/>
      </w:r>
    </w:p>
    <w:p w14:paraId="64ADE33D" w14:textId="77777777" w:rsidR="009330C3" w:rsidRDefault="005F0767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  <w:r w:rsidRPr="009C3DFE">
        <w:rPr>
          <w:rFonts w:ascii="Verdana" w:hAnsi="Verdana"/>
          <w:bCs/>
          <w:iCs/>
          <w:sz w:val="20"/>
          <w:szCs w:val="20"/>
          <w:lang w:val="en-GB" w:eastAsia="en-GB"/>
        </w:rPr>
        <w:br w:type="page"/>
      </w:r>
    </w:p>
    <w:p w14:paraId="7DF382A2" w14:textId="6D80E363" w:rsidR="00DE4CFC" w:rsidRPr="009330C3" w:rsidRDefault="00110B33" w:rsidP="00DE4CFC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</w:pPr>
      <w:bookmarkStart w:id="16" w:name="_Toc435000223"/>
      <w:r>
        <w:rPr>
          <w:rFonts w:ascii="Verdana" w:hAnsi="Verdana" w:cs="Arial"/>
          <w:b/>
          <w:sz w:val="20"/>
          <w:szCs w:val="20"/>
          <w:lang w:val="en-GB" w:eastAsia="nb-NO"/>
        </w:rPr>
        <w:lastRenderedPageBreak/>
        <w:t xml:space="preserve">HIRA </w:t>
      </w:r>
      <w:r w:rsidR="00DE4CFC">
        <w:rPr>
          <w:rFonts w:ascii="Verdana" w:hAnsi="Verdana" w:cs="Arial"/>
          <w:b/>
          <w:sz w:val="20"/>
          <w:szCs w:val="20"/>
          <w:lang w:val="en-GB" w:eastAsia="nb-NO"/>
        </w:rPr>
        <w:t>- RADEC</w:t>
      </w:r>
      <w:bookmarkEnd w:id="16"/>
    </w:p>
    <w:p w14:paraId="01E77B23" w14:textId="77777777" w:rsidR="00DE4CFC" w:rsidRPr="00DE4CFC" w:rsidRDefault="00DE4CFC" w:rsidP="00DE4CFC">
      <w:pPr>
        <w:spacing w:after="0" w:line="240" w:lineRule="auto"/>
        <w:rPr>
          <w:rFonts w:ascii="Verdana" w:hAnsi="Verdana"/>
          <w:b/>
          <w:bCs/>
          <w:iCs/>
          <w:sz w:val="20"/>
          <w:szCs w:val="20"/>
          <w:lang w:val="en-GB"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3"/>
        <w:gridCol w:w="2984"/>
        <w:gridCol w:w="1601"/>
        <w:gridCol w:w="1852"/>
      </w:tblGrid>
      <w:tr w:rsidR="00DE4CFC" w:rsidRPr="001B1CB9" w14:paraId="46978982" w14:textId="77777777" w:rsidTr="004D2F5B">
        <w:tc>
          <w:tcPr>
            <w:tcW w:w="9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86BB1FA" w14:textId="77777777" w:rsidR="00DE4CFC" w:rsidRPr="00DE4CFC" w:rsidRDefault="00DE4CFC" w:rsidP="00DE4CFC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RISK ASSESSMENT, DESCRIPTION, EVALUATION AND CONTROL (RADEC)</w:t>
            </w:r>
          </w:p>
        </w:tc>
      </w:tr>
      <w:tr w:rsidR="00DE4CFC" w:rsidRPr="00110B33" w14:paraId="00CCFEEA" w14:textId="77777777" w:rsidTr="004D2F5B">
        <w:trPr>
          <w:trHeight w:val="632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07DC" w14:textId="0E0A5C2F" w:rsidR="00DD3904" w:rsidRPr="00417AAB" w:rsidRDefault="00110B33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HIRA</w:t>
            </w:r>
            <w:r w:rsidR="00DE4CFC" w:rsidRPr="00417AAB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No.:</w:t>
            </w:r>
            <w:r w:rsidR="00DD3904" w:rsidRPr="00417AAB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</w:t>
            </w:r>
          </w:p>
          <w:p w14:paraId="43D14F46" w14:textId="77777777" w:rsidR="00DE4CFC" w:rsidRPr="00DE4CFC" w:rsidRDefault="00DD3904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ab/>
            </w: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ab/>
              <w:t>PHA 001</w:t>
            </w:r>
          </w:p>
        </w:tc>
        <w:tc>
          <w:tcPr>
            <w:tcW w:w="64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0DCA" w14:textId="77777777" w:rsidR="00DE4CFC" w:rsidRPr="00417AAB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417AAB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Definition:</w:t>
            </w:r>
          </w:p>
          <w:p w14:paraId="21ACE4A9" w14:textId="77777777" w:rsidR="00DD3904" w:rsidRPr="00DE4CFC" w:rsidRDefault="00DD3904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ab/>
            </w: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ab/>
              <w:t>SLING LOAD OPERATIONS</w:t>
            </w:r>
          </w:p>
        </w:tc>
      </w:tr>
      <w:tr w:rsidR="00DE4CFC" w:rsidRPr="00110B33" w14:paraId="715B76F3" w14:textId="77777777" w:rsidTr="004D2F5B">
        <w:tc>
          <w:tcPr>
            <w:tcW w:w="9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107A" w14:textId="77777777" w:rsidR="00DE4CFC" w:rsidRPr="00417AAB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417AAB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Ref.:</w:t>
            </w:r>
          </w:p>
          <w:p w14:paraId="0DF0FE61" w14:textId="77777777" w:rsidR="00DE4CFC" w:rsidRPr="00417AAB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</w:p>
        </w:tc>
      </w:tr>
      <w:tr w:rsidR="00DE4CFC" w:rsidRPr="001B1CB9" w14:paraId="35A3FC0F" w14:textId="77777777" w:rsidTr="004D2F5B">
        <w:tc>
          <w:tcPr>
            <w:tcW w:w="9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2C74" w14:textId="77777777" w:rsidR="00DE4CFC" w:rsidRPr="00417AAB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417AAB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Operation Description:</w:t>
            </w:r>
          </w:p>
          <w:p w14:paraId="5E8958CC" w14:textId="77777777" w:rsidR="00DE4CFC" w:rsidRPr="00417AAB" w:rsidRDefault="001B4A73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ab/>
            </w: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ab/>
            </w: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ab/>
            </w: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ab/>
              <w:t>Sling load operations in confined areas</w:t>
            </w:r>
          </w:p>
          <w:p w14:paraId="56207136" w14:textId="77777777" w:rsidR="00DE4CFC" w:rsidRPr="00417AAB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</w:p>
        </w:tc>
      </w:tr>
      <w:tr w:rsidR="00DE4CFC" w:rsidRPr="00DE4CFC" w14:paraId="5A12A90F" w14:textId="77777777" w:rsidTr="004D2F5B">
        <w:tc>
          <w:tcPr>
            <w:tcW w:w="9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A450" w14:textId="63905610" w:rsidR="00DE4CFC" w:rsidRPr="00417AAB" w:rsidRDefault="00110B33" w:rsidP="00DD3904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Hazardous Events</w:t>
            </w:r>
            <w:bookmarkStart w:id="17" w:name="_GoBack"/>
            <w:bookmarkEnd w:id="17"/>
            <w:r w:rsidR="00417AAB" w:rsidRPr="00417AAB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:</w:t>
            </w:r>
          </w:p>
          <w:p w14:paraId="5FF17B3C" w14:textId="77777777" w:rsidR="00DD3904" w:rsidRPr="00417AAB" w:rsidRDefault="00DD3904" w:rsidP="00DD3904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2"/>
              <w:gridCol w:w="7014"/>
              <w:gridCol w:w="1098"/>
            </w:tblGrid>
            <w:tr w:rsidR="004D2F5B" w:rsidRPr="001B1CB9" w14:paraId="04CC9AC5" w14:textId="77777777" w:rsidTr="004D2F5B">
              <w:trPr>
                <w:trHeight w:val="285"/>
                <w:tblCellSpacing w:w="0" w:type="dxa"/>
              </w:trPr>
              <w:tc>
                <w:tcPr>
                  <w:tcW w:w="1140" w:type="dxa"/>
                  <w:shd w:val="clear" w:color="auto" w:fill="EEEEEE"/>
                  <w:hideMark/>
                </w:tcPr>
                <w:p w14:paraId="6D03C24F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it-IT"/>
                    </w:rPr>
                    <w:t>Hazardous Event ID</w:t>
                  </w:r>
                </w:p>
              </w:tc>
              <w:tc>
                <w:tcPr>
                  <w:tcW w:w="5670" w:type="dxa"/>
                  <w:shd w:val="clear" w:color="auto" w:fill="EEEEEE"/>
                  <w:hideMark/>
                </w:tcPr>
                <w:p w14:paraId="44423028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it-IT"/>
                    </w:rPr>
                    <w:t>Hazardous Event</w:t>
                  </w:r>
                </w:p>
              </w:tc>
              <w:tc>
                <w:tcPr>
                  <w:tcW w:w="1140" w:type="dxa"/>
                  <w:shd w:val="clear" w:color="auto" w:fill="EEEEEE"/>
                  <w:hideMark/>
                </w:tcPr>
                <w:p w14:paraId="3A3E5841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it-IT"/>
                    </w:rPr>
                    <w:t>Likelihood</w:t>
                  </w:r>
                </w:p>
              </w:tc>
            </w:tr>
            <w:tr w:rsidR="004D2F5B" w:rsidRPr="001B1CB9" w14:paraId="4A6C2132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385A3349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001</w:t>
                  </w:r>
                </w:p>
              </w:tc>
              <w:tc>
                <w:tcPr>
                  <w:tcW w:w="0" w:type="auto"/>
                  <w:hideMark/>
                </w:tcPr>
                <w:p w14:paraId="776E4870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Reduced separation with obstacles</w:t>
                  </w:r>
                </w:p>
              </w:tc>
              <w:tc>
                <w:tcPr>
                  <w:tcW w:w="0" w:type="auto"/>
                  <w:hideMark/>
                </w:tcPr>
                <w:p w14:paraId="5CDDF77B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2</w:t>
                  </w:r>
                </w:p>
              </w:tc>
            </w:tr>
            <w:tr w:rsidR="004D2F5B" w:rsidRPr="004D2F5B" w14:paraId="5C7B3F38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31424A24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002</w:t>
                  </w:r>
                </w:p>
              </w:tc>
              <w:tc>
                <w:tcPr>
                  <w:tcW w:w="0" w:type="auto"/>
                  <w:hideMark/>
                </w:tcPr>
                <w:p w14:paraId="57230BC9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Reduced separation of the load from obstacles (sling load)</w:t>
                  </w:r>
                </w:p>
              </w:tc>
              <w:tc>
                <w:tcPr>
                  <w:tcW w:w="0" w:type="auto"/>
                  <w:hideMark/>
                </w:tcPr>
                <w:p w14:paraId="76880D83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3</w:t>
                  </w:r>
                </w:p>
              </w:tc>
            </w:tr>
            <w:tr w:rsidR="004D2F5B" w:rsidRPr="004D2F5B" w14:paraId="058D9396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7F351F15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003</w:t>
                  </w:r>
                </w:p>
              </w:tc>
              <w:tc>
                <w:tcPr>
                  <w:tcW w:w="0" w:type="auto"/>
                  <w:hideMark/>
                </w:tcPr>
                <w:p w14:paraId="33F65D5E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Degraded aircraft performance</w:t>
                  </w:r>
                </w:p>
              </w:tc>
              <w:tc>
                <w:tcPr>
                  <w:tcW w:w="0" w:type="auto"/>
                  <w:hideMark/>
                </w:tcPr>
                <w:p w14:paraId="0D68B8FE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1</w:t>
                  </w:r>
                </w:p>
              </w:tc>
            </w:tr>
            <w:tr w:rsidR="004D2F5B" w:rsidRPr="004D2F5B" w14:paraId="281F033B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23639485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004</w:t>
                  </w:r>
                </w:p>
              </w:tc>
              <w:tc>
                <w:tcPr>
                  <w:tcW w:w="0" w:type="auto"/>
                  <w:hideMark/>
                </w:tcPr>
                <w:p w14:paraId="3E45808B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Degraded aircraft performance during sling load operations</w:t>
                  </w:r>
                </w:p>
              </w:tc>
              <w:tc>
                <w:tcPr>
                  <w:tcW w:w="0" w:type="auto"/>
                  <w:hideMark/>
                </w:tcPr>
                <w:p w14:paraId="0B612041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1</w:t>
                  </w:r>
                </w:p>
              </w:tc>
            </w:tr>
            <w:tr w:rsidR="004D2F5B" w:rsidRPr="004D2F5B" w14:paraId="6DB5E035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48CBA8F4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005</w:t>
                  </w:r>
                </w:p>
              </w:tc>
              <w:tc>
                <w:tcPr>
                  <w:tcW w:w="0" w:type="auto"/>
                  <w:hideMark/>
                </w:tcPr>
                <w:p w14:paraId="481D6D29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Aircraft unintentionally deviates from normal in-flight parameters</w:t>
                  </w:r>
                </w:p>
              </w:tc>
              <w:tc>
                <w:tcPr>
                  <w:tcW w:w="0" w:type="auto"/>
                  <w:hideMark/>
                </w:tcPr>
                <w:p w14:paraId="2BF1938A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2</w:t>
                  </w:r>
                </w:p>
              </w:tc>
            </w:tr>
            <w:tr w:rsidR="004D2F5B" w:rsidRPr="004D2F5B" w14:paraId="6D26250D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7567519A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006</w:t>
                  </w:r>
                </w:p>
              </w:tc>
              <w:tc>
                <w:tcPr>
                  <w:tcW w:w="0" w:type="auto"/>
                  <w:hideMark/>
                </w:tcPr>
                <w:p w14:paraId="17B286FF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Safety measures not respected by personnel on ground during sling load operations</w:t>
                  </w:r>
                </w:p>
              </w:tc>
              <w:tc>
                <w:tcPr>
                  <w:tcW w:w="0" w:type="auto"/>
                  <w:hideMark/>
                </w:tcPr>
                <w:p w14:paraId="36F19677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3</w:t>
                  </w:r>
                </w:p>
              </w:tc>
            </w:tr>
            <w:tr w:rsidR="004D2F5B" w:rsidRPr="004D2F5B" w14:paraId="1CF09DAD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6B684B0C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007</w:t>
                  </w:r>
                </w:p>
              </w:tc>
              <w:tc>
                <w:tcPr>
                  <w:tcW w:w="0" w:type="auto"/>
                  <w:hideMark/>
                </w:tcPr>
                <w:p w14:paraId="1B13F7C8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Load is not properly prepared (sling load operations)</w:t>
                  </w:r>
                </w:p>
              </w:tc>
              <w:tc>
                <w:tcPr>
                  <w:tcW w:w="0" w:type="auto"/>
                  <w:hideMark/>
                </w:tcPr>
                <w:p w14:paraId="68158733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3</w:t>
                  </w:r>
                </w:p>
              </w:tc>
            </w:tr>
            <w:tr w:rsidR="004D2F5B" w:rsidRPr="004D2F5B" w14:paraId="36FD4370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55DDA9C6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008</w:t>
                  </w:r>
                </w:p>
              </w:tc>
              <w:tc>
                <w:tcPr>
                  <w:tcW w:w="0" w:type="auto"/>
                  <w:hideMark/>
                </w:tcPr>
                <w:p w14:paraId="33C6E60D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Unexpected technical problem related to sling load operations</w:t>
                  </w:r>
                </w:p>
              </w:tc>
              <w:tc>
                <w:tcPr>
                  <w:tcW w:w="0" w:type="auto"/>
                  <w:hideMark/>
                </w:tcPr>
                <w:p w14:paraId="70744162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3</w:t>
                  </w:r>
                </w:p>
              </w:tc>
            </w:tr>
            <w:tr w:rsidR="004D2F5B" w:rsidRPr="004D2F5B" w14:paraId="09D65C3D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2D10FCD3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009</w:t>
                  </w:r>
                </w:p>
              </w:tc>
              <w:tc>
                <w:tcPr>
                  <w:tcW w:w="0" w:type="auto"/>
                  <w:hideMark/>
                </w:tcPr>
                <w:p w14:paraId="7FBFFC05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Unexpected technical problem on aircraft</w:t>
                  </w:r>
                </w:p>
              </w:tc>
              <w:tc>
                <w:tcPr>
                  <w:tcW w:w="0" w:type="auto"/>
                  <w:hideMark/>
                </w:tcPr>
                <w:p w14:paraId="03345610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3</w:t>
                  </w:r>
                </w:p>
              </w:tc>
            </w:tr>
            <w:tr w:rsidR="004D2F5B" w:rsidRPr="004D2F5B" w14:paraId="49D4B974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7F9D3B05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010</w:t>
                  </w:r>
                </w:p>
              </w:tc>
              <w:tc>
                <w:tcPr>
                  <w:tcW w:w="0" w:type="auto"/>
                  <w:hideMark/>
                </w:tcPr>
                <w:p w14:paraId="4DEE1BC1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Lose objects moved by the rotor downwash</w:t>
                  </w:r>
                </w:p>
              </w:tc>
              <w:tc>
                <w:tcPr>
                  <w:tcW w:w="0" w:type="auto"/>
                  <w:hideMark/>
                </w:tcPr>
                <w:p w14:paraId="42AB89DD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3</w:t>
                  </w:r>
                </w:p>
              </w:tc>
            </w:tr>
            <w:tr w:rsidR="004D2F5B" w:rsidRPr="004D2F5B" w14:paraId="6E51685A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00DB6CA3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011</w:t>
                  </w:r>
                </w:p>
              </w:tc>
              <w:tc>
                <w:tcPr>
                  <w:tcW w:w="0" w:type="auto"/>
                  <w:hideMark/>
                </w:tcPr>
                <w:p w14:paraId="7CE3665A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Not accurate or missing mission planning and preparation (sling load)</w:t>
                  </w:r>
                </w:p>
              </w:tc>
              <w:tc>
                <w:tcPr>
                  <w:tcW w:w="0" w:type="auto"/>
                  <w:hideMark/>
                </w:tcPr>
                <w:p w14:paraId="3ADA934B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2</w:t>
                  </w:r>
                </w:p>
              </w:tc>
            </w:tr>
            <w:tr w:rsidR="004D2F5B" w:rsidRPr="004D2F5B" w14:paraId="56231FA6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441D492B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012</w:t>
                  </w:r>
                </w:p>
              </w:tc>
              <w:tc>
                <w:tcPr>
                  <w:tcW w:w="0" w:type="auto"/>
                  <w:hideMark/>
                </w:tcPr>
                <w:p w14:paraId="328CD5DB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Flight close to, or into, adverse meteorological conditions</w:t>
                  </w:r>
                </w:p>
              </w:tc>
              <w:tc>
                <w:tcPr>
                  <w:tcW w:w="0" w:type="auto"/>
                  <w:hideMark/>
                </w:tcPr>
                <w:p w14:paraId="5FF5073A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2</w:t>
                  </w:r>
                </w:p>
              </w:tc>
            </w:tr>
            <w:tr w:rsidR="004D2F5B" w:rsidRPr="004D2F5B" w14:paraId="78174EE3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1C820C82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013</w:t>
                  </w:r>
                </w:p>
              </w:tc>
              <w:tc>
                <w:tcPr>
                  <w:tcW w:w="0" w:type="auto"/>
                  <w:hideMark/>
                </w:tcPr>
                <w:p w14:paraId="44268B9A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Unwanted movement of cargo in flight (sling load)</w:t>
                  </w:r>
                </w:p>
              </w:tc>
              <w:tc>
                <w:tcPr>
                  <w:tcW w:w="0" w:type="auto"/>
                  <w:hideMark/>
                </w:tcPr>
                <w:p w14:paraId="15C66B83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2</w:t>
                  </w:r>
                </w:p>
              </w:tc>
            </w:tr>
            <w:tr w:rsidR="004D2F5B" w:rsidRPr="004D2F5B" w14:paraId="68C5D5AD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313A538D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014</w:t>
                  </w:r>
                </w:p>
              </w:tc>
              <w:tc>
                <w:tcPr>
                  <w:tcW w:w="0" w:type="auto"/>
                  <w:hideMark/>
                </w:tcPr>
                <w:p w14:paraId="25A41015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Repetitive flight patterns/manoeuvres</w:t>
                  </w:r>
                </w:p>
              </w:tc>
              <w:tc>
                <w:tcPr>
                  <w:tcW w:w="0" w:type="auto"/>
                  <w:hideMark/>
                </w:tcPr>
                <w:p w14:paraId="2209B086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4</w:t>
                  </w:r>
                </w:p>
              </w:tc>
            </w:tr>
            <w:tr w:rsidR="004D2F5B" w:rsidRPr="004D2F5B" w14:paraId="436336E3" w14:textId="77777777" w:rsidTr="004D2F5B">
              <w:trPr>
                <w:trHeight w:val="285"/>
                <w:tblCellSpacing w:w="0" w:type="dxa"/>
              </w:trPr>
              <w:tc>
                <w:tcPr>
                  <w:tcW w:w="0" w:type="auto"/>
                  <w:hideMark/>
                </w:tcPr>
                <w:p w14:paraId="08A33541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HE 015</w:t>
                  </w:r>
                </w:p>
              </w:tc>
              <w:tc>
                <w:tcPr>
                  <w:tcW w:w="0" w:type="auto"/>
                  <w:hideMark/>
                </w:tcPr>
                <w:p w14:paraId="783EA533" w14:textId="77777777" w:rsidR="004D2F5B" w:rsidRPr="004D2F5B" w:rsidRDefault="004D2F5B" w:rsidP="004D2F5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External pressure</w:t>
                  </w:r>
                </w:p>
              </w:tc>
              <w:tc>
                <w:tcPr>
                  <w:tcW w:w="0" w:type="auto"/>
                  <w:hideMark/>
                </w:tcPr>
                <w:p w14:paraId="16548446" w14:textId="77777777" w:rsidR="004D2F5B" w:rsidRPr="004D2F5B" w:rsidRDefault="004D2F5B" w:rsidP="004D2F5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4D2F5B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3</w:t>
                  </w:r>
                </w:p>
              </w:tc>
            </w:tr>
          </w:tbl>
          <w:p w14:paraId="1F60A7D0" w14:textId="77777777" w:rsidR="001B4A73" w:rsidRPr="00DD3904" w:rsidRDefault="001B4A73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</w:tc>
      </w:tr>
      <w:tr w:rsidR="00DE4CFC" w:rsidRPr="00DE4CFC" w14:paraId="4B6240F7" w14:textId="77777777" w:rsidTr="004D2F5B">
        <w:tc>
          <w:tcPr>
            <w:tcW w:w="9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7DC4" w14:textId="3FA7609A" w:rsidR="00DE4CFC" w:rsidRPr="00F456F4" w:rsidRDefault="00110B33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Consequences</w:t>
            </w:r>
            <w:r w:rsidR="00BF17CD" w:rsidRPr="00F456F4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:</w:t>
            </w:r>
          </w:p>
          <w:p w14:paraId="43A18F76" w14:textId="77777777" w:rsidR="00DE4CFC" w:rsidRPr="00EA57C9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7"/>
              <w:gridCol w:w="7020"/>
              <w:gridCol w:w="900"/>
            </w:tblGrid>
            <w:tr w:rsidR="004D2F5B" w:rsidRPr="00343D73" w14:paraId="078E8585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  <w:shd w:val="clear" w:color="auto" w:fill="EEEEEE"/>
                  <w:hideMark/>
                </w:tcPr>
                <w:p w14:paraId="6A1EF5BA" w14:textId="77777777" w:rsidR="004D2F5B" w:rsidRPr="00343D73" w:rsidRDefault="004D2F5B" w:rsidP="00CE452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it-IT"/>
                    </w:rPr>
                    <w:t>Conseq. ID</w:t>
                  </w:r>
                </w:p>
              </w:tc>
              <w:tc>
                <w:tcPr>
                  <w:tcW w:w="7020" w:type="dxa"/>
                  <w:shd w:val="clear" w:color="auto" w:fill="EEEEEE"/>
                  <w:hideMark/>
                </w:tcPr>
                <w:p w14:paraId="40C5D0E3" w14:textId="77777777" w:rsidR="004D2F5B" w:rsidRPr="00343D73" w:rsidRDefault="004D2F5B" w:rsidP="00CE452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it-IT"/>
                    </w:rPr>
                    <w:t>Consequence</w:t>
                  </w:r>
                </w:p>
              </w:tc>
              <w:tc>
                <w:tcPr>
                  <w:tcW w:w="900" w:type="dxa"/>
                  <w:shd w:val="clear" w:color="auto" w:fill="EEEEEE"/>
                  <w:hideMark/>
                </w:tcPr>
                <w:p w14:paraId="7FEB7904" w14:textId="77777777" w:rsidR="004D2F5B" w:rsidRPr="00343D73" w:rsidRDefault="004D2F5B" w:rsidP="00CE452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it-IT"/>
                    </w:rPr>
                    <w:t>Risk</w:t>
                  </w:r>
                </w:p>
              </w:tc>
            </w:tr>
            <w:tr w:rsidR="00CE452C" w:rsidRPr="00CE452C" w14:paraId="220EA0D4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7D4AD9D2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001</w:t>
                  </w:r>
                </w:p>
              </w:tc>
              <w:tc>
                <w:tcPr>
                  <w:tcW w:w="7020" w:type="dxa"/>
                </w:tcPr>
                <w:p w14:paraId="3B93410E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Aircraft crash</w:t>
                  </w:r>
                </w:p>
              </w:tc>
              <w:tc>
                <w:tcPr>
                  <w:tcW w:w="900" w:type="dxa"/>
                </w:tcPr>
                <w:p w14:paraId="1B3381FE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1 E</w:t>
                  </w:r>
                </w:p>
              </w:tc>
            </w:tr>
            <w:tr w:rsidR="00CE452C" w:rsidRPr="00CE452C" w14:paraId="4F93A2E4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263C974B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002</w:t>
                  </w:r>
                </w:p>
              </w:tc>
              <w:tc>
                <w:tcPr>
                  <w:tcW w:w="7020" w:type="dxa"/>
                </w:tcPr>
                <w:p w14:paraId="7D84ED83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Property damage on ground</w:t>
                  </w:r>
                </w:p>
              </w:tc>
              <w:tc>
                <w:tcPr>
                  <w:tcW w:w="900" w:type="dxa"/>
                </w:tcPr>
                <w:p w14:paraId="6F98AF8D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C</w:t>
                  </w:r>
                </w:p>
              </w:tc>
            </w:tr>
            <w:tr w:rsidR="00CE452C" w:rsidRPr="00CE452C" w14:paraId="75E9EA8A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6DDCE99B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003</w:t>
                  </w:r>
                </w:p>
              </w:tc>
              <w:tc>
                <w:tcPr>
                  <w:tcW w:w="7020" w:type="dxa"/>
                </w:tcPr>
                <w:p w14:paraId="4EFAC4E9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Injury to personnel on ground</w:t>
                  </w:r>
                </w:p>
              </w:tc>
              <w:tc>
                <w:tcPr>
                  <w:tcW w:w="900" w:type="dxa"/>
                </w:tcPr>
                <w:p w14:paraId="0561042D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C</w:t>
                  </w:r>
                </w:p>
              </w:tc>
            </w:tr>
            <w:tr w:rsidR="00CE452C" w:rsidRPr="00CE452C" w14:paraId="7B7C3F18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29D7B92E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004</w:t>
                  </w:r>
                </w:p>
              </w:tc>
              <w:tc>
                <w:tcPr>
                  <w:tcW w:w="7020" w:type="dxa"/>
                </w:tcPr>
                <w:p w14:paraId="53E7D5BA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Injury to flight crew or crew members</w:t>
                  </w:r>
                </w:p>
              </w:tc>
              <w:tc>
                <w:tcPr>
                  <w:tcW w:w="900" w:type="dxa"/>
                </w:tcPr>
                <w:p w14:paraId="7FFF2D5D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C</w:t>
                  </w:r>
                </w:p>
              </w:tc>
            </w:tr>
            <w:tr w:rsidR="00CE452C" w:rsidRPr="00CE452C" w14:paraId="4EED5DA2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688D74BA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005</w:t>
                  </w:r>
                </w:p>
              </w:tc>
              <w:tc>
                <w:tcPr>
                  <w:tcW w:w="7020" w:type="dxa"/>
                </w:tcPr>
                <w:p w14:paraId="15C3EAE6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Injury to passengers</w:t>
                  </w:r>
                </w:p>
              </w:tc>
              <w:tc>
                <w:tcPr>
                  <w:tcW w:w="900" w:type="dxa"/>
                </w:tcPr>
                <w:p w14:paraId="18173F8A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C</w:t>
                  </w:r>
                </w:p>
              </w:tc>
            </w:tr>
            <w:tr w:rsidR="00CE452C" w:rsidRPr="00CE452C" w14:paraId="2DFD2A4E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032DFB27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006</w:t>
                  </w:r>
                </w:p>
              </w:tc>
              <w:tc>
                <w:tcPr>
                  <w:tcW w:w="7020" w:type="dxa"/>
                </w:tcPr>
                <w:p w14:paraId="1608BED8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Aircraft not available</w:t>
                  </w:r>
                </w:p>
              </w:tc>
              <w:tc>
                <w:tcPr>
                  <w:tcW w:w="900" w:type="dxa"/>
                </w:tcPr>
                <w:p w14:paraId="688E165F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3 B</w:t>
                  </w:r>
                </w:p>
              </w:tc>
            </w:tr>
            <w:tr w:rsidR="00CE452C" w:rsidRPr="00CE452C" w14:paraId="3D78A15E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644CCC79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007</w:t>
                  </w:r>
                </w:p>
              </w:tc>
              <w:tc>
                <w:tcPr>
                  <w:tcW w:w="7020" w:type="dxa"/>
                </w:tcPr>
                <w:p w14:paraId="714D2B80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Pilot/personnel not available</w:t>
                  </w:r>
                </w:p>
              </w:tc>
              <w:tc>
                <w:tcPr>
                  <w:tcW w:w="900" w:type="dxa"/>
                </w:tcPr>
                <w:p w14:paraId="388ABCC5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3 B</w:t>
                  </w:r>
                </w:p>
              </w:tc>
            </w:tr>
            <w:tr w:rsidR="00CE452C" w:rsidRPr="00CE452C" w14:paraId="459E5B29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57D357C8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009</w:t>
                  </w:r>
                </w:p>
              </w:tc>
              <w:tc>
                <w:tcPr>
                  <w:tcW w:w="7020" w:type="dxa"/>
                </w:tcPr>
                <w:p w14:paraId="61DB7C2E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Rules infringement</w:t>
                  </w:r>
                </w:p>
              </w:tc>
              <w:tc>
                <w:tcPr>
                  <w:tcW w:w="900" w:type="dxa"/>
                </w:tcPr>
                <w:p w14:paraId="3C37D976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3 B</w:t>
                  </w:r>
                </w:p>
              </w:tc>
            </w:tr>
            <w:tr w:rsidR="00CE452C" w:rsidRPr="00CE452C" w14:paraId="561607EC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671BFED2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010</w:t>
                  </w:r>
                </w:p>
              </w:tc>
              <w:tc>
                <w:tcPr>
                  <w:tcW w:w="7020" w:type="dxa"/>
                </w:tcPr>
                <w:p w14:paraId="380BB0B5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Personnel grounded in an impervious area</w:t>
                  </w:r>
                </w:p>
              </w:tc>
              <w:tc>
                <w:tcPr>
                  <w:tcW w:w="900" w:type="dxa"/>
                </w:tcPr>
                <w:p w14:paraId="3386D13E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B</w:t>
                  </w:r>
                </w:p>
              </w:tc>
            </w:tr>
            <w:tr w:rsidR="00CE452C" w:rsidRPr="00CE452C" w14:paraId="184AE622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263ABEC1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011</w:t>
                  </w:r>
                </w:p>
              </w:tc>
              <w:tc>
                <w:tcPr>
                  <w:tcW w:w="7020" w:type="dxa"/>
                </w:tcPr>
                <w:p w14:paraId="36B4B9AC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Main rotor blades strike a ground obstacle</w:t>
                  </w:r>
                </w:p>
              </w:tc>
              <w:tc>
                <w:tcPr>
                  <w:tcW w:w="900" w:type="dxa"/>
                </w:tcPr>
                <w:p w14:paraId="4E43C0DE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C</w:t>
                  </w:r>
                </w:p>
              </w:tc>
            </w:tr>
            <w:tr w:rsidR="00CE452C" w:rsidRPr="00CE452C" w14:paraId="7F2E0D62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0C6B65E5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012</w:t>
                  </w:r>
                </w:p>
              </w:tc>
              <w:tc>
                <w:tcPr>
                  <w:tcW w:w="7020" w:type="dxa"/>
                </w:tcPr>
                <w:p w14:paraId="0F30B6DF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Tail rotor blades strike a ground obstacle</w:t>
                  </w:r>
                </w:p>
              </w:tc>
              <w:tc>
                <w:tcPr>
                  <w:tcW w:w="900" w:type="dxa"/>
                </w:tcPr>
                <w:p w14:paraId="5AE430B9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C</w:t>
                  </w:r>
                </w:p>
              </w:tc>
            </w:tr>
            <w:tr w:rsidR="00CE452C" w:rsidRPr="00CE452C" w14:paraId="1252B86B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24C46330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013</w:t>
                  </w:r>
                </w:p>
              </w:tc>
              <w:tc>
                <w:tcPr>
                  <w:tcW w:w="7020" w:type="dxa"/>
                </w:tcPr>
                <w:p w14:paraId="1D1DE236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Impact with wires or cables</w:t>
                  </w:r>
                </w:p>
              </w:tc>
              <w:tc>
                <w:tcPr>
                  <w:tcW w:w="900" w:type="dxa"/>
                </w:tcPr>
                <w:p w14:paraId="1E7BE6D2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1 E</w:t>
                  </w:r>
                </w:p>
              </w:tc>
            </w:tr>
            <w:tr w:rsidR="00CE452C" w:rsidRPr="00CE452C" w14:paraId="61CCAF38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0A79A835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014</w:t>
                  </w:r>
                </w:p>
              </w:tc>
              <w:tc>
                <w:tcPr>
                  <w:tcW w:w="7020" w:type="dxa"/>
                </w:tcPr>
                <w:p w14:paraId="7836A9BB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CFIT</w:t>
                  </w:r>
                </w:p>
              </w:tc>
              <w:tc>
                <w:tcPr>
                  <w:tcW w:w="900" w:type="dxa"/>
                </w:tcPr>
                <w:p w14:paraId="641A58C7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1 E</w:t>
                  </w:r>
                </w:p>
              </w:tc>
            </w:tr>
            <w:tr w:rsidR="00CE452C" w:rsidRPr="00CE452C" w14:paraId="68AC7F11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046AEAE3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015</w:t>
                  </w:r>
                </w:p>
              </w:tc>
              <w:tc>
                <w:tcPr>
                  <w:tcW w:w="7020" w:type="dxa"/>
                </w:tcPr>
                <w:p w14:paraId="14C1BD64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Loss of tail rotor effectiveness</w:t>
                  </w:r>
                </w:p>
              </w:tc>
              <w:tc>
                <w:tcPr>
                  <w:tcW w:w="900" w:type="dxa"/>
                </w:tcPr>
                <w:p w14:paraId="678B5E46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1 B</w:t>
                  </w:r>
                </w:p>
              </w:tc>
            </w:tr>
            <w:tr w:rsidR="00CE452C" w:rsidRPr="00CE452C" w14:paraId="5DC187E2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3C938EA3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016</w:t>
                  </w:r>
                </w:p>
              </w:tc>
              <w:tc>
                <w:tcPr>
                  <w:tcW w:w="7020" w:type="dxa"/>
                </w:tcPr>
                <w:p w14:paraId="03D3C66E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Loss of control with subsequent ground impact or aircraft damage</w:t>
                  </w:r>
                </w:p>
              </w:tc>
              <w:tc>
                <w:tcPr>
                  <w:tcW w:w="900" w:type="dxa"/>
                </w:tcPr>
                <w:p w14:paraId="6E701AD0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1 D</w:t>
                  </w:r>
                </w:p>
              </w:tc>
            </w:tr>
            <w:tr w:rsidR="00CE452C" w:rsidRPr="00CE452C" w14:paraId="0036A02C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6486DFB6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lastRenderedPageBreak/>
                    <w:t>CO 017</w:t>
                  </w:r>
                </w:p>
              </w:tc>
              <w:tc>
                <w:tcPr>
                  <w:tcW w:w="7020" w:type="dxa"/>
                </w:tcPr>
                <w:p w14:paraId="25413790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Payload damage during flight</w:t>
                  </w:r>
                </w:p>
              </w:tc>
              <w:tc>
                <w:tcPr>
                  <w:tcW w:w="900" w:type="dxa"/>
                </w:tcPr>
                <w:p w14:paraId="51FD5F1C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B</w:t>
                  </w:r>
                </w:p>
              </w:tc>
            </w:tr>
            <w:tr w:rsidR="00CE452C" w:rsidRPr="00CE452C" w14:paraId="5A51D3D1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4AAB7A25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018</w:t>
                  </w:r>
                </w:p>
              </w:tc>
              <w:tc>
                <w:tcPr>
                  <w:tcW w:w="7020" w:type="dxa"/>
                </w:tcPr>
                <w:p w14:paraId="2F79C632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Sling cable or load contact with obstacle on ground</w:t>
                  </w:r>
                </w:p>
              </w:tc>
              <w:tc>
                <w:tcPr>
                  <w:tcW w:w="900" w:type="dxa"/>
                </w:tcPr>
                <w:p w14:paraId="6DB52B7A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3 B</w:t>
                  </w:r>
                </w:p>
              </w:tc>
            </w:tr>
            <w:tr w:rsidR="00CE452C" w:rsidRPr="00CE452C" w14:paraId="45DBFB0D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1037D35E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019</w:t>
                  </w:r>
                </w:p>
              </w:tc>
              <w:tc>
                <w:tcPr>
                  <w:tcW w:w="7020" w:type="dxa"/>
                </w:tcPr>
                <w:p w14:paraId="48B479D7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Sling cable or load get caught with obstacle on ground</w:t>
                  </w:r>
                </w:p>
              </w:tc>
              <w:tc>
                <w:tcPr>
                  <w:tcW w:w="900" w:type="dxa"/>
                </w:tcPr>
                <w:p w14:paraId="4EB30BE4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C</w:t>
                  </w:r>
                </w:p>
              </w:tc>
            </w:tr>
            <w:tr w:rsidR="00CE452C" w:rsidRPr="00CE452C" w14:paraId="070C5ADF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233AF7AB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021</w:t>
                  </w:r>
                </w:p>
              </w:tc>
              <w:tc>
                <w:tcPr>
                  <w:tcW w:w="7020" w:type="dxa"/>
                </w:tcPr>
                <w:p w14:paraId="283C1BB6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Engine failure – Single-engine</w:t>
                  </w:r>
                </w:p>
              </w:tc>
              <w:tc>
                <w:tcPr>
                  <w:tcW w:w="900" w:type="dxa"/>
                </w:tcPr>
                <w:p w14:paraId="24FFDEA0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1 D</w:t>
                  </w:r>
                </w:p>
              </w:tc>
            </w:tr>
            <w:tr w:rsidR="00CE452C" w:rsidRPr="00CE452C" w14:paraId="0A392DDC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0006E014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022</w:t>
                  </w:r>
                </w:p>
              </w:tc>
              <w:tc>
                <w:tcPr>
                  <w:tcW w:w="7020" w:type="dxa"/>
                </w:tcPr>
                <w:p w14:paraId="22CF022F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Emergency cargo release</w:t>
                  </w:r>
                </w:p>
              </w:tc>
              <w:tc>
                <w:tcPr>
                  <w:tcW w:w="900" w:type="dxa"/>
                </w:tcPr>
                <w:p w14:paraId="7A939146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B</w:t>
                  </w:r>
                </w:p>
              </w:tc>
            </w:tr>
            <w:tr w:rsidR="00CE452C" w:rsidRPr="00CE452C" w14:paraId="7204183A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4EA0F51D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023</w:t>
                  </w:r>
                </w:p>
              </w:tc>
              <w:tc>
                <w:tcPr>
                  <w:tcW w:w="7020" w:type="dxa"/>
                </w:tcPr>
                <w:p w14:paraId="0FE8291D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Unintentional cargo release</w:t>
                  </w:r>
                </w:p>
              </w:tc>
              <w:tc>
                <w:tcPr>
                  <w:tcW w:w="900" w:type="dxa"/>
                </w:tcPr>
                <w:p w14:paraId="587DED43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B</w:t>
                  </w:r>
                </w:p>
              </w:tc>
            </w:tr>
            <w:tr w:rsidR="00CE452C" w:rsidRPr="00CE452C" w14:paraId="2449A15A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222250B3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024</w:t>
                  </w:r>
                </w:p>
              </w:tc>
              <w:tc>
                <w:tcPr>
                  <w:tcW w:w="7020" w:type="dxa"/>
                </w:tcPr>
                <w:p w14:paraId="197E9E99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Object detached lose from cargo</w:t>
                  </w:r>
                </w:p>
              </w:tc>
              <w:tc>
                <w:tcPr>
                  <w:tcW w:w="900" w:type="dxa"/>
                </w:tcPr>
                <w:p w14:paraId="29971692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B</w:t>
                  </w:r>
                </w:p>
              </w:tc>
            </w:tr>
            <w:tr w:rsidR="00CE452C" w:rsidRPr="00CE452C" w14:paraId="6D3E9B86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37BFCA05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025</w:t>
                  </w:r>
                </w:p>
              </w:tc>
              <w:tc>
                <w:tcPr>
                  <w:tcW w:w="7020" w:type="dxa"/>
                </w:tcPr>
                <w:p w14:paraId="53B5F0DD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FOD</w:t>
                  </w:r>
                </w:p>
              </w:tc>
              <w:tc>
                <w:tcPr>
                  <w:tcW w:w="900" w:type="dxa"/>
                </w:tcPr>
                <w:p w14:paraId="05E64054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B</w:t>
                  </w:r>
                </w:p>
              </w:tc>
            </w:tr>
            <w:tr w:rsidR="00CE452C" w:rsidRPr="00CE452C" w14:paraId="17AD0590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15E148B0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026</w:t>
                  </w:r>
                </w:p>
              </w:tc>
              <w:tc>
                <w:tcPr>
                  <w:tcW w:w="7020" w:type="dxa"/>
                </w:tcPr>
                <w:p w14:paraId="7EAE35B7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Unplanned landing</w:t>
                  </w:r>
                </w:p>
              </w:tc>
              <w:tc>
                <w:tcPr>
                  <w:tcW w:w="900" w:type="dxa"/>
                </w:tcPr>
                <w:p w14:paraId="7C4FAD01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B</w:t>
                  </w:r>
                </w:p>
              </w:tc>
            </w:tr>
            <w:tr w:rsidR="00CE452C" w:rsidRPr="00CE452C" w14:paraId="7793E8CC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63BB2513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028</w:t>
                  </w:r>
                </w:p>
              </w:tc>
              <w:tc>
                <w:tcPr>
                  <w:tcW w:w="7020" w:type="dxa"/>
                </w:tcPr>
                <w:p w14:paraId="1D8A39D9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Unexpected reduced performance</w:t>
                  </w:r>
                </w:p>
              </w:tc>
              <w:tc>
                <w:tcPr>
                  <w:tcW w:w="900" w:type="dxa"/>
                </w:tcPr>
                <w:p w14:paraId="5AD9FB8B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2 C</w:t>
                  </w:r>
                </w:p>
              </w:tc>
            </w:tr>
            <w:tr w:rsidR="00CE452C" w:rsidRPr="00CE452C" w14:paraId="0840CBA5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0056CA22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029</w:t>
                  </w:r>
                </w:p>
              </w:tc>
              <w:tc>
                <w:tcPr>
                  <w:tcW w:w="7020" w:type="dxa"/>
                </w:tcPr>
                <w:p w14:paraId="1C951CBF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Load swings in flight</w:t>
                  </w:r>
                </w:p>
              </w:tc>
              <w:tc>
                <w:tcPr>
                  <w:tcW w:w="900" w:type="dxa"/>
                </w:tcPr>
                <w:p w14:paraId="1F7C8D2D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3 B</w:t>
                  </w:r>
                </w:p>
              </w:tc>
            </w:tr>
            <w:tr w:rsidR="00CE452C" w:rsidRPr="00CE452C" w14:paraId="44EB2594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38D139AE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CO 030</w:t>
                  </w:r>
                </w:p>
              </w:tc>
              <w:tc>
                <w:tcPr>
                  <w:tcW w:w="7020" w:type="dxa"/>
                </w:tcPr>
                <w:p w14:paraId="4D9E9FA7" w14:textId="77777777" w:rsidR="00CE452C" w:rsidRPr="00AE08E2" w:rsidRDefault="00CE452C" w:rsidP="00CE452C">
                  <w:pPr>
                    <w:spacing w:after="0" w:line="240" w:lineRule="auto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Sling cable or load contact with the aircraft structure during flight</w:t>
                  </w:r>
                </w:p>
              </w:tc>
              <w:tc>
                <w:tcPr>
                  <w:tcW w:w="900" w:type="dxa"/>
                </w:tcPr>
                <w:p w14:paraId="595FA288" w14:textId="77777777" w:rsidR="00CE452C" w:rsidRPr="00AE08E2" w:rsidRDefault="00CE452C" w:rsidP="00CE452C">
                  <w:pPr>
                    <w:spacing w:after="0" w:line="240" w:lineRule="auto"/>
                    <w:jc w:val="center"/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AE08E2">
                    <w:rPr>
                      <w:rFonts w:ascii="Verdana" w:eastAsia="Times New Roman" w:hAnsi="Verdana" w:cs="Arial"/>
                      <w:color w:val="000000"/>
                      <w:sz w:val="20"/>
                      <w:szCs w:val="20"/>
                      <w:lang w:val="en-GB" w:eastAsia="it-IT"/>
                    </w:rPr>
                    <w:t>1 D</w:t>
                  </w:r>
                </w:p>
              </w:tc>
            </w:tr>
            <w:tr w:rsidR="00633077" w:rsidRPr="00CE452C" w14:paraId="7D8434C2" w14:textId="77777777" w:rsidTr="00CE452C">
              <w:trPr>
                <w:trHeight w:val="285"/>
                <w:tblCellSpacing w:w="0" w:type="dxa"/>
              </w:trPr>
              <w:tc>
                <w:tcPr>
                  <w:tcW w:w="1147" w:type="dxa"/>
                </w:tcPr>
                <w:p w14:paraId="1793A446" w14:textId="77777777" w:rsidR="00633077" w:rsidRPr="00CE452C" w:rsidRDefault="00633077" w:rsidP="00CE45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</w:p>
              </w:tc>
              <w:tc>
                <w:tcPr>
                  <w:tcW w:w="7020" w:type="dxa"/>
                </w:tcPr>
                <w:p w14:paraId="1611DF22" w14:textId="77777777" w:rsidR="00633077" w:rsidRPr="00CE452C" w:rsidRDefault="00633077" w:rsidP="00CE452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</w:p>
              </w:tc>
              <w:tc>
                <w:tcPr>
                  <w:tcW w:w="900" w:type="dxa"/>
                </w:tcPr>
                <w:p w14:paraId="46A9DCB0" w14:textId="77777777" w:rsidR="00633077" w:rsidRPr="00CE452C" w:rsidRDefault="00633077" w:rsidP="00CE452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</w:p>
              </w:tc>
            </w:tr>
          </w:tbl>
          <w:p w14:paraId="2B893FD3" w14:textId="77777777" w:rsidR="00EA57C9" w:rsidRPr="00DD3904" w:rsidRDefault="00EA57C9" w:rsidP="00CE452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</w:tc>
      </w:tr>
      <w:tr w:rsidR="00DE4CFC" w:rsidRPr="00DE4CFC" w14:paraId="0E90C7D9" w14:textId="77777777" w:rsidTr="004D2F5B">
        <w:tc>
          <w:tcPr>
            <w:tcW w:w="9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303B" w14:textId="77777777" w:rsidR="00DE4CFC" w:rsidRPr="00DE4CFC" w:rsidRDefault="00BF17CD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lastRenderedPageBreak/>
              <w:t>Barriers</w:t>
            </w:r>
            <w:r w:rsidR="00DE4CFC"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in place:</w:t>
            </w:r>
          </w:p>
          <w:p w14:paraId="5F3DFB82" w14:textId="77777777" w:rsidR="00DE4CFC" w:rsidRPr="00F456F4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47"/>
              <w:gridCol w:w="5888"/>
            </w:tblGrid>
            <w:tr w:rsidR="00343D73" w:rsidRPr="00343D73" w14:paraId="70312DA9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shd w:val="clear" w:color="auto" w:fill="EEEEEE"/>
                  <w:hideMark/>
                </w:tcPr>
                <w:p w14:paraId="42F5241E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it-IT"/>
                    </w:rPr>
                    <w:t>Proactive Barrier ID</w:t>
                  </w:r>
                </w:p>
              </w:tc>
              <w:tc>
                <w:tcPr>
                  <w:tcW w:w="5888" w:type="dxa"/>
                  <w:shd w:val="clear" w:color="auto" w:fill="EEEEEE"/>
                  <w:hideMark/>
                </w:tcPr>
                <w:p w14:paraId="51777E32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it-IT"/>
                    </w:rPr>
                    <w:t>Proactive Barrier</w:t>
                  </w:r>
                </w:p>
              </w:tc>
            </w:tr>
            <w:tr w:rsidR="00343D73" w:rsidRPr="00343D73" w14:paraId="5EB6F3DE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29B1A302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001</w:t>
                  </w:r>
                </w:p>
              </w:tc>
              <w:tc>
                <w:tcPr>
                  <w:tcW w:w="5888" w:type="dxa"/>
                  <w:hideMark/>
                </w:tcPr>
                <w:p w14:paraId="1EC74BE3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SOP Sling Load Operations</w:t>
                  </w:r>
                </w:p>
              </w:tc>
            </w:tr>
            <w:tr w:rsidR="00343D73" w:rsidRPr="00343D73" w14:paraId="6E167DFE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2BB67287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002</w:t>
                  </w:r>
                </w:p>
              </w:tc>
              <w:tc>
                <w:tcPr>
                  <w:tcW w:w="5888" w:type="dxa"/>
                  <w:hideMark/>
                </w:tcPr>
                <w:p w14:paraId="11546795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Sling load operation training</w:t>
                  </w:r>
                </w:p>
              </w:tc>
            </w:tr>
            <w:tr w:rsidR="00343D73" w:rsidRPr="00343D73" w14:paraId="353CEF44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6FEC6252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003</w:t>
                  </w:r>
                </w:p>
              </w:tc>
              <w:tc>
                <w:tcPr>
                  <w:tcW w:w="5888" w:type="dxa"/>
                  <w:hideMark/>
                </w:tcPr>
                <w:p w14:paraId="5A84D71A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Pilot experience</w:t>
                  </w:r>
                </w:p>
              </w:tc>
            </w:tr>
            <w:tr w:rsidR="00343D73" w:rsidRPr="00343D73" w14:paraId="5C893FE0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7DB3CFFA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004</w:t>
                  </w:r>
                </w:p>
              </w:tc>
              <w:tc>
                <w:tcPr>
                  <w:tcW w:w="5888" w:type="dxa"/>
                  <w:hideMark/>
                </w:tcPr>
                <w:p w14:paraId="763EA693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Pilot recency</w:t>
                  </w:r>
                </w:p>
              </w:tc>
            </w:tr>
            <w:tr w:rsidR="00343D73" w:rsidRPr="00343D73" w14:paraId="74518EB7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18645290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005</w:t>
                  </w:r>
                </w:p>
              </w:tc>
              <w:tc>
                <w:tcPr>
                  <w:tcW w:w="5888" w:type="dxa"/>
                  <w:hideMark/>
                </w:tcPr>
                <w:p w14:paraId="5BC01E26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IFR training</w:t>
                  </w:r>
                </w:p>
              </w:tc>
            </w:tr>
            <w:tr w:rsidR="00343D73" w:rsidRPr="00343D73" w14:paraId="233BAA51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77DCE66F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006</w:t>
                  </w:r>
                </w:p>
              </w:tc>
              <w:tc>
                <w:tcPr>
                  <w:tcW w:w="5888" w:type="dxa"/>
                  <w:hideMark/>
                </w:tcPr>
                <w:p w14:paraId="70811626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Meteorological information</w:t>
                  </w:r>
                </w:p>
              </w:tc>
            </w:tr>
            <w:tr w:rsidR="00343D73" w:rsidRPr="00343D73" w14:paraId="451DD61F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4301984D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007</w:t>
                  </w:r>
                </w:p>
              </w:tc>
              <w:tc>
                <w:tcPr>
                  <w:tcW w:w="5888" w:type="dxa"/>
                  <w:hideMark/>
                </w:tcPr>
                <w:p w14:paraId="2F3CA8A0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Personal Protective Equipment (PPE)</w:t>
                  </w:r>
                </w:p>
              </w:tc>
            </w:tr>
            <w:tr w:rsidR="00343D73" w:rsidRPr="001B1CB9" w14:paraId="62F00F9B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24AC2E7E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008</w:t>
                  </w:r>
                </w:p>
              </w:tc>
              <w:tc>
                <w:tcPr>
                  <w:tcW w:w="5888" w:type="dxa"/>
                  <w:hideMark/>
                </w:tcPr>
                <w:p w14:paraId="7C805955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Radio contact with personnel on ground</w:t>
                  </w:r>
                </w:p>
              </w:tc>
            </w:tr>
            <w:tr w:rsidR="00343D73" w:rsidRPr="001B1CB9" w14:paraId="26037B1A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2E93A5B8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009</w:t>
                  </w:r>
                </w:p>
              </w:tc>
              <w:tc>
                <w:tcPr>
                  <w:tcW w:w="5888" w:type="dxa"/>
                  <w:hideMark/>
                </w:tcPr>
                <w:p w14:paraId="714959B5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Initial Recce of the operating area</w:t>
                  </w:r>
                </w:p>
              </w:tc>
            </w:tr>
            <w:tr w:rsidR="00343D73" w:rsidRPr="00343D73" w14:paraId="264506E8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6E966225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010</w:t>
                  </w:r>
                </w:p>
              </w:tc>
              <w:tc>
                <w:tcPr>
                  <w:tcW w:w="5888" w:type="dxa"/>
                  <w:hideMark/>
                </w:tcPr>
                <w:p w14:paraId="1A400D25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Previous ground reconnaissance</w:t>
                  </w:r>
                </w:p>
              </w:tc>
            </w:tr>
            <w:tr w:rsidR="00343D73" w:rsidRPr="00343D73" w14:paraId="658553BE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4126AA2E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011</w:t>
                  </w:r>
                </w:p>
              </w:tc>
              <w:tc>
                <w:tcPr>
                  <w:tcW w:w="5888" w:type="dxa"/>
                  <w:hideMark/>
                </w:tcPr>
                <w:p w14:paraId="035B6D86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Pilot minimum mountain experience</w:t>
                  </w:r>
                </w:p>
              </w:tc>
            </w:tr>
            <w:tr w:rsidR="00343D73" w:rsidRPr="00343D73" w14:paraId="2B4B4D16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46EA845A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012</w:t>
                  </w:r>
                </w:p>
              </w:tc>
              <w:tc>
                <w:tcPr>
                  <w:tcW w:w="5888" w:type="dxa"/>
                  <w:hideMark/>
                </w:tcPr>
                <w:p w14:paraId="2DE452DA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Emergency procedures training</w:t>
                  </w:r>
                </w:p>
              </w:tc>
            </w:tr>
            <w:tr w:rsidR="00343D73" w:rsidRPr="00343D73" w14:paraId="3F0FA982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02D9214F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013</w:t>
                  </w:r>
                </w:p>
              </w:tc>
              <w:tc>
                <w:tcPr>
                  <w:tcW w:w="5888" w:type="dxa"/>
                  <w:hideMark/>
                </w:tcPr>
                <w:p w14:paraId="5EDF7EC8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Maintenance planning</w:t>
                  </w:r>
                </w:p>
              </w:tc>
            </w:tr>
            <w:tr w:rsidR="00343D73" w:rsidRPr="00343D73" w14:paraId="1067888C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56E6AB74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014</w:t>
                  </w:r>
                </w:p>
              </w:tc>
              <w:tc>
                <w:tcPr>
                  <w:tcW w:w="5888" w:type="dxa"/>
                  <w:hideMark/>
                </w:tcPr>
                <w:p w14:paraId="6A4C6910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Personnel on ground experience</w:t>
                  </w:r>
                </w:p>
              </w:tc>
            </w:tr>
            <w:tr w:rsidR="00343D73" w:rsidRPr="00343D73" w14:paraId="6443BBFC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6EEE0E64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015</w:t>
                  </w:r>
                </w:p>
              </w:tc>
              <w:tc>
                <w:tcPr>
                  <w:tcW w:w="5888" w:type="dxa"/>
                  <w:hideMark/>
                </w:tcPr>
                <w:p w14:paraId="3DAB009F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Personnel on ground recency</w:t>
                  </w:r>
                </w:p>
              </w:tc>
            </w:tr>
            <w:tr w:rsidR="00343D73" w:rsidRPr="00343D73" w14:paraId="724A1689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158FA5CA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016</w:t>
                  </w:r>
                </w:p>
              </w:tc>
              <w:tc>
                <w:tcPr>
                  <w:tcW w:w="5888" w:type="dxa"/>
                  <w:hideMark/>
                </w:tcPr>
                <w:p w14:paraId="42D7F7CC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Mission planning</w:t>
                  </w:r>
                </w:p>
              </w:tc>
            </w:tr>
            <w:tr w:rsidR="00343D73" w:rsidRPr="00343D73" w14:paraId="2C1119D0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1F4F8646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017</w:t>
                  </w:r>
                </w:p>
              </w:tc>
              <w:tc>
                <w:tcPr>
                  <w:tcW w:w="5888" w:type="dxa"/>
                  <w:hideMark/>
                </w:tcPr>
                <w:p w14:paraId="48DEF2B0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Adverse weather policy/SOP</w:t>
                  </w:r>
                </w:p>
              </w:tc>
            </w:tr>
            <w:tr w:rsidR="00343D73" w:rsidRPr="00343D73" w14:paraId="30D5BB85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27180C2B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018</w:t>
                  </w:r>
                </w:p>
              </w:tc>
              <w:tc>
                <w:tcPr>
                  <w:tcW w:w="5888" w:type="dxa"/>
                  <w:hideMark/>
                </w:tcPr>
                <w:p w14:paraId="60978BA9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Weather reports</w:t>
                  </w:r>
                </w:p>
              </w:tc>
            </w:tr>
            <w:tr w:rsidR="00343D73" w:rsidRPr="00343D73" w14:paraId="1F2C6224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1287B117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019</w:t>
                  </w:r>
                </w:p>
              </w:tc>
              <w:tc>
                <w:tcPr>
                  <w:tcW w:w="5888" w:type="dxa"/>
                  <w:hideMark/>
                </w:tcPr>
                <w:p w14:paraId="7AA175AD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Pre-flight Risk Assessment</w:t>
                  </w:r>
                </w:p>
              </w:tc>
            </w:tr>
            <w:tr w:rsidR="00343D73" w:rsidRPr="001B1CB9" w14:paraId="6C56B99D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04BDAEF6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020</w:t>
                  </w:r>
                </w:p>
              </w:tc>
              <w:tc>
                <w:tcPr>
                  <w:tcW w:w="5888" w:type="dxa"/>
                  <w:hideMark/>
                </w:tcPr>
                <w:p w14:paraId="7BEDC976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In-flight decision making training</w:t>
                  </w:r>
                </w:p>
              </w:tc>
            </w:tr>
            <w:tr w:rsidR="00343D73" w:rsidRPr="00343D73" w14:paraId="55BB48B7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561B9EB7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021</w:t>
                  </w:r>
                </w:p>
              </w:tc>
              <w:tc>
                <w:tcPr>
                  <w:tcW w:w="5888" w:type="dxa"/>
                  <w:hideMark/>
                </w:tcPr>
                <w:p w14:paraId="7CA4B4DC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Area qualification</w:t>
                  </w:r>
                </w:p>
              </w:tc>
            </w:tr>
            <w:tr w:rsidR="00343D73" w:rsidRPr="00343D73" w14:paraId="7AF9E3B5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0CE18ACC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022</w:t>
                  </w:r>
                </w:p>
              </w:tc>
              <w:tc>
                <w:tcPr>
                  <w:tcW w:w="5888" w:type="dxa"/>
                  <w:hideMark/>
                </w:tcPr>
                <w:p w14:paraId="43966051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Continuous Airworthiness Organisation (CAMO)</w:t>
                  </w:r>
                </w:p>
              </w:tc>
            </w:tr>
            <w:tr w:rsidR="00343D73" w:rsidRPr="00343D73" w14:paraId="1C9A9F5E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5FA18040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023</w:t>
                  </w:r>
                </w:p>
              </w:tc>
              <w:tc>
                <w:tcPr>
                  <w:tcW w:w="5888" w:type="dxa"/>
                  <w:hideMark/>
                </w:tcPr>
                <w:p w14:paraId="51C20DDC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IFR rated pilot</w:t>
                  </w:r>
                </w:p>
              </w:tc>
            </w:tr>
            <w:tr w:rsidR="00343D73" w:rsidRPr="00343D73" w14:paraId="2F4D712C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72E0A8F2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024</w:t>
                  </w:r>
                </w:p>
              </w:tc>
              <w:tc>
                <w:tcPr>
                  <w:tcW w:w="5888" w:type="dxa"/>
                  <w:hideMark/>
                </w:tcPr>
                <w:p w14:paraId="2FBE36EA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Safety Reports</w:t>
                  </w:r>
                </w:p>
              </w:tc>
            </w:tr>
            <w:tr w:rsidR="00343D73" w:rsidRPr="00343D73" w14:paraId="3A426FC4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48FB675F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025</w:t>
                  </w:r>
                </w:p>
              </w:tc>
              <w:tc>
                <w:tcPr>
                  <w:tcW w:w="5888" w:type="dxa"/>
                  <w:hideMark/>
                </w:tcPr>
                <w:p w14:paraId="6FB97ECD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EGPWS</w:t>
                  </w:r>
                </w:p>
              </w:tc>
            </w:tr>
            <w:tr w:rsidR="00343D73" w:rsidRPr="001B1CB9" w14:paraId="60B584A0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21C67E42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026</w:t>
                  </w:r>
                </w:p>
              </w:tc>
              <w:tc>
                <w:tcPr>
                  <w:tcW w:w="5888" w:type="dxa"/>
                  <w:hideMark/>
                </w:tcPr>
                <w:p w14:paraId="56E66B76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Use of mirrors (sling load)</w:t>
                  </w:r>
                </w:p>
              </w:tc>
            </w:tr>
            <w:tr w:rsidR="00343D73" w:rsidRPr="00343D73" w14:paraId="61FD9867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2EADEA82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027</w:t>
                  </w:r>
                </w:p>
              </w:tc>
              <w:tc>
                <w:tcPr>
                  <w:tcW w:w="5888" w:type="dxa"/>
                  <w:hideMark/>
                </w:tcPr>
                <w:p w14:paraId="610A44C8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Use of suitable equipment</w:t>
                  </w:r>
                </w:p>
              </w:tc>
            </w:tr>
            <w:tr w:rsidR="00343D73" w:rsidRPr="00343D73" w14:paraId="341FF48B" w14:textId="77777777" w:rsidTr="00343D73">
              <w:trPr>
                <w:trHeight w:val="285"/>
                <w:tblCellSpacing w:w="0" w:type="dxa"/>
              </w:trPr>
              <w:tc>
                <w:tcPr>
                  <w:tcW w:w="2047" w:type="dxa"/>
                  <w:hideMark/>
                </w:tcPr>
                <w:p w14:paraId="58CC88E6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PB 028</w:t>
                  </w:r>
                </w:p>
              </w:tc>
              <w:tc>
                <w:tcPr>
                  <w:tcW w:w="5888" w:type="dxa"/>
                  <w:hideMark/>
                </w:tcPr>
                <w:p w14:paraId="39ACC575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Service and duty time</w:t>
                  </w:r>
                </w:p>
              </w:tc>
            </w:tr>
          </w:tbl>
          <w:p w14:paraId="48F54692" w14:textId="77777777" w:rsidR="00343D73" w:rsidRDefault="00343D73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27"/>
              <w:gridCol w:w="5708"/>
            </w:tblGrid>
            <w:tr w:rsidR="00343D73" w:rsidRPr="00343D73" w14:paraId="49223F0D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shd w:val="clear" w:color="auto" w:fill="EEEEEE"/>
                  <w:hideMark/>
                </w:tcPr>
                <w:p w14:paraId="17EF2F01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it-IT"/>
                    </w:rPr>
                    <w:lastRenderedPageBreak/>
                    <w:t>Recovery Barrier ID</w:t>
                  </w:r>
                </w:p>
              </w:tc>
              <w:tc>
                <w:tcPr>
                  <w:tcW w:w="5708" w:type="dxa"/>
                  <w:shd w:val="clear" w:color="auto" w:fill="EEEEEE"/>
                  <w:hideMark/>
                </w:tcPr>
                <w:p w14:paraId="4DEAF0BC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val="en-GB" w:eastAsia="it-IT"/>
                    </w:rPr>
                    <w:t>Recovery Barrier</w:t>
                  </w:r>
                </w:p>
              </w:tc>
            </w:tr>
            <w:tr w:rsidR="00343D73" w:rsidRPr="00343D73" w14:paraId="4975EA6A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41D9BEFF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001</w:t>
                  </w:r>
                </w:p>
              </w:tc>
              <w:tc>
                <w:tcPr>
                  <w:tcW w:w="5708" w:type="dxa"/>
                  <w:hideMark/>
                </w:tcPr>
                <w:p w14:paraId="59811E58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Emergency Response Plan (ERP)</w:t>
                  </w:r>
                </w:p>
              </w:tc>
            </w:tr>
            <w:tr w:rsidR="00343D73" w:rsidRPr="00343D73" w14:paraId="56FB140B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4BAEB32F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002</w:t>
                  </w:r>
                </w:p>
              </w:tc>
              <w:tc>
                <w:tcPr>
                  <w:tcW w:w="5708" w:type="dxa"/>
                  <w:hideMark/>
                </w:tcPr>
                <w:p w14:paraId="081CE147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Pilot and personnel data</w:t>
                  </w:r>
                </w:p>
              </w:tc>
            </w:tr>
            <w:tr w:rsidR="00343D73" w:rsidRPr="00343D73" w14:paraId="17E4987E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793CCD20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003</w:t>
                  </w:r>
                </w:p>
              </w:tc>
              <w:tc>
                <w:tcPr>
                  <w:tcW w:w="5708" w:type="dxa"/>
                  <w:hideMark/>
                </w:tcPr>
                <w:p w14:paraId="2C962A61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Safety Management System (SMS)</w:t>
                  </w:r>
                </w:p>
              </w:tc>
            </w:tr>
            <w:tr w:rsidR="00343D73" w:rsidRPr="00343D73" w14:paraId="440372ED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37BAD7AA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004</w:t>
                  </w:r>
                </w:p>
              </w:tc>
              <w:tc>
                <w:tcPr>
                  <w:tcW w:w="5708" w:type="dxa"/>
                  <w:hideMark/>
                </w:tcPr>
                <w:p w14:paraId="15F06FF3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Safety reports</w:t>
                  </w:r>
                </w:p>
              </w:tc>
            </w:tr>
            <w:tr w:rsidR="00343D73" w:rsidRPr="00343D73" w14:paraId="350D4D40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535CCA09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005</w:t>
                  </w:r>
                </w:p>
              </w:tc>
              <w:tc>
                <w:tcPr>
                  <w:tcW w:w="5708" w:type="dxa"/>
                  <w:hideMark/>
                </w:tcPr>
                <w:p w14:paraId="29BF903D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Spare helicopter availability</w:t>
                  </w:r>
                </w:p>
              </w:tc>
            </w:tr>
            <w:tr w:rsidR="00343D73" w:rsidRPr="00343D73" w14:paraId="6D649F92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5A5968F7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006</w:t>
                  </w:r>
                </w:p>
              </w:tc>
              <w:tc>
                <w:tcPr>
                  <w:tcW w:w="5708" w:type="dxa"/>
                  <w:hideMark/>
                </w:tcPr>
                <w:p w14:paraId="331CA7F8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Personnel proper clothing</w:t>
                  </w:r>
                </w:p>
              </w:tc>
            </w:tr>
            <w:tr w:rsidR="00343D73" w:rsidRPr="00343D73" w14:paraId="60B30492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484A9302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007</w:t>
                  </w:r>
                </w:p>
              </w:tc>
              <w:tc>
                <w:tcPr>
                  <w:tcW w:w="5708" w:type="dxa"/>
                  <w:hideMark/>
                </w:tcPr>
                <w:p w14:paraId="6FF68E03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Survival kit</w:t>
                  </w:r>
                </w:p>
              </w:tc>
            </w:tr>
            <w:tr w:rsidR="00343D73" w:rsidRPr="001B1CB9" w14:paraId="75F8454A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4EC33C11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008</w:t>
                  </w:r>
                </w:p>
              </w:tc>
              <w:tc>
                <w:tcPr>
                  <w:tcW w:w="5708" w:type="dxa"/>
                  <w:hideMark/>
                </w:tcPr>
                <w:p w14:paraId="32E428A6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Portable aeronautical radio on board</w:t>
                  </w:r>
                </w:p>
              </w:tc>
            </w:tr>
            <w:tr w:rsidR="00343D73" w:rsidRPr="00343D73" w14:paraId="62B796D6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508711AE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009</w:t>
                  </w:r>
                </w:p>
              </w:tc>
              <w:tc>
                <w:tcPr>
                  <w:tcW w:w="5708" w:type="dxa"/>
                  <w:hideMark/>
                </w:tcPr>
                <w:p w14:paraId="68BE2C55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Emergency Locator Beacon (ELT)</w:t>
                  </w:r>
                </w:p>
              </w:tc>
            </w:tr>
            <w:tr w:rsidR="00343D73" w:rsidRPr="00343D73" w14:paraId="71701458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38228767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010</w:t>
                  </w:r>
                </w:p>
              </w:tc>
              <w:tc>
                <w:tcPr>
                  <w:tcW w:w="5708" w:type="dxa"/>
                  <w:hideMark/>
                </w:tcPr>
                <w:p w14:paraId="1FB15755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Insurance</w:t>
                  </w:r>
                </w:p>
              </w:tc>
            </w:tr>
            <w:tr w:rsidR="00343D73" w:rsidRPr="00343D73" w14:paraId="4208E487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73C96435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011</w:t>
                  </w:r>
                </w:p>
              </w:tc>
              <w:tc>
                <w:tcPr>
                  <w:tcW w:w="5708" w:type="dxa"/>
                  <w:hideMark/>
                </w:tcPr>
                <w:p w14:paraId="1016495B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First Aid Kit</w:t>
                  </w:r>
                </w:p>
              </w:tc>
            </w:tr>
            <w:tr w:rsidR="00343D73" w:rsidRPr="00343D73" w14:paraId="758D259B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6A33D8EC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014</w:t>
                  </w:r>
                </w:p>
              </w:tc>
              <w:tc>
                <w:tcPr>
                  <w:tcW w:w="5708" w:type="dxa"/>
                  <w:hideMark/>
                </w:tcPr>
                <w:p w14:paraId="6215B351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Recurrent emergency procedures training</w:t>
                  </w:r>
                </w:p>
              </w:tc>
            </w:tr>
            <w:tr w:rsidR="00343D73" w:rsidRPr="00343D73" w14:paraId="3CF9BB08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42E89CD3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015</w:t>
                  </w:r>
                </w:p>
              </w:tc>
              <w:tc>
                <w:tcPr>
                  <w:tcW w:w="5708" w:type="dxa"/>
                  <w:hideMark/>
                </w:tcPr>
                <w:p w14:paraId="70D52BAF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Unusual attitude training</w:t>
                  </w:r>
                </w:p>
              </w:tc>
            </w:tr>
            <w:tr w:rsidR="00343D73" w:rsidRPr="00343D73" w14:paraId="77A362C4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5388EF75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016</w:t>
                  </w:r>
                </w:p>
              </w:tc>
              <w:tc>
                <w:tcPr>
                  <w:tcW w:w="5708" w:type="dxa"/>
                  <w:hideMark/>
                </w:tcPr>
                <w:p w14:paraId="47573545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IFR training</w:t>
                  </w:r>
                </w:p>
              </w:tc>
            </w:tr>
            <w:tr w:rsidR="00343D73" w:rsidRPr="00343D73" w14:paraId="055C6C2D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5210FD13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017</w:t>
                  </w:r>
                </w:p>
              </w:tc>
              <w:tc>
                <w:tcPr>
                  <w:tcW w:w="5708" w:type="dxa"/>
                  <w:hideMark/>
                </w:tcPr>
                <w:p w14:paraId="70C9B61D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Inadvertent IMC training</w:t>
                  </w:r>
                </w:p>
              </w:tc>
            </w:tr>
            <w:tr w:rsidR="00343D73" w:rsidRPr="00343D73" w14:paraId="730ADC7B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  <w:hideMark/>
                </w:tcPr>
                <w:p w14:paraId="45AEB4B7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RB 018</w:t>
                  </w:r>
                </w:p>
              </w:tc>
              <w:tc>
                <w:tcPr>
                  <w:tcW w:w="5708" w:type="dxa"/>
                  <w:hideMark/>
                </w:tcPr>
                <w:p w14:paraId="5A57BD6D" w14:textId="77777777" w:rsidR="00343D73" w:rsidRPr="00343D73" w:rsidRDefault="00343D73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  <w:r w:rsidRPr="00343D7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  <w:t>Wire strike protection system</w:t>
                  </w:r>
                </w:p>
              </w:tc>
            </w:tr>
            <w:tr w:rsidR="00633077" w:rsidRPr="00343D73" w14:paraId="672FF7ED" w14:textId="77777777" w:rsidTr="00343D73">
              <w:trPr>
                <w:trHeight w:val="285"/>
                <w:tblCellSpacing w:w="0" w:type="dxa"/>
              </w:trPr>
              <w:tc>
                <w:tcPr>
                  <w:tcW w:w="2227" w:type="dxa"/>
                </w:tcPr>
                <w:p w14:paraId="11EED8C9" w14:textId="77777777" w:rsidR="00633077" w:rsidRPr="00343D73" w:rsidRDefault="00633077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</w:p>
              </w:tc>
              <w:tc>
                <w:tcPr>
                  <w:tcW w:w="5708" w:type="dxa"/>
                </w:tcPr>
                <w:p w14:paraId="12FF4CBF" w14:textId="77777777" w:rsidR="00633077" w:rsidRPr="00343D73" w:rsidRDefault="00633077" w:rsidP="00343D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val="en-GB" w:eastAsia="it-IT"/>
                    </w:rPr>
                  </w:pPr>
                </w:p>
              </w:tc>
            </w:tr>
          </w:tbl>
          <w:p w14:paraId="71F99332" w14:textId="77777777" w:rsidR="001B4A73" w:rsidRPr="00DE4CFC" w:rsidRDefault="001B4A73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</w:tc>
      </w:tr>
      <w:tr w:rsidR="00DE4CFC" w:rsidRPr="00110B33" w14:paraId="7DB4F0A0" w14:textId="77777777" w:rsidTr="004D2F5B">
        <w:tc>
          <w:tcPr>
            <w:tcW w:w="9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34F8BD9" w14:textId="6FD94AB9" w:rsidR="00DE4CFC" w:rsidRPr="00DE4CFC" w:rsidRDefault="00A9459D" w:rsidP="00110B33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Cs/>
                <w:iCs/>
                <w:noProof/>
                <w:sz w:val="20"/>
                <w:szCs w:val="20"/>
                <w:lang w:eastAsia="it-IT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1" layoutInCell="1" allowOverlap="1" wp14:anchorId="5FB81073" wp14:editId="187A17E2">
                      <wp:simplePos x="0" y="0"/>
                      <wp:positionH relativeFrom="column">
                        <wp:posOffset>2557145</wp:posOffset>
                      </wp:positionH>
                      <wp:positionV relativeFrom="paragraph">
                        <wp:posOffset>730885</wp:posOffset>
                      </wp:positionV>
                      <wp:extent cx="474980" cy="474980"/>
                      <wp:effectExtent l="0" t="0" r="0" b="0"/>
                      <wp:wrapNone/>
                      <wp:docPr id="9" name="Multiply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4980" cy="474980"/>
                              </a:xfrm>
                              <a:prstGeom prst="mathMultiply">
                                <a:avLst>
                                  <a:gd name="adj1" fmla="val 7520"/>
                                </a:avLst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6A724C" id="Multiply 9" o:spid="_x0000_s1026" style="position:absolute;margin-left:201.35pt;margin-top:57.55pt;width:37.4pt;height:37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4980,474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" path="m101450,126707r25257,-25257l237490,212233,348273,101450r25257,25257l262747,237490,373530,348273r-25257,25257l237490,262747,126707,373530,101450,348273,212233,237490,101450,126707xe" fillcolor="#d8d8d8 [2732]" strokecolor="#1f4d78 [1604]" strokeweight="1pt">
                      <v:stroke joinstyle="miter"/>
                      <v:path arrowok="t" o:connecttype="custom" o:connectlocs="101450,126707;126707,101450;237490,212233;348273,101450;373530,126707;262747,237490;373530,348273;348273,373530;237490,262747;126707,373530;101450,348273;212233,237490;101450,126707" o:connectangles="0,0,0,0,0,0,0,0,0,0,0,0,0"/>
                      <w10:anchorlock/>
                    </v:shape>
                  </w:pict>
                </mc:Fallback>
              </mc:AlternateContent>
            </w:r>
            <w:r w:rsidR="00110B33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Additional Barriers</w:t>
            </w:r>
            <w:r w:rsidR="00DE4CFC"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DE4CFC" w:rsidRPr="00DE4CFC" w14:paraId="05C4A6F1" w14:textId="77777777" w:rsidTr="004D2F5B">
        <w:tc>
          <w:tcPr>
            <w:tcW w:w="7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ECC5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Additional </w:t>
            </w:r>
            <w:r w:rsidR="00BF17CD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Barriers</w:t>
            </w: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:</w:t>
            </w:r>
          </w:p>
          <w:p w14:paraId="4B172C7D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  <w:p w14:paraId="5312990A" w14:textId="77777777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087A" w14:textId="77777777" w:rsidR="00DE4CFC" w:rsidRPr="0057080E" w:rsidRDefault="00DE4CFC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Implemented?</w:t>
            </w:r>
          </w:p>
          <w:p w14:paraId="2FFFDCC1" w14:textId="088A742E" w:rsidR="00DE4CFC" w:rsidRPr="00DE4CFC" w:rsidRDefault="00110B33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4C32CD2" wp14:editId="7B2259BB">
                      <wp:simplePos x="0" y="0"/>
                      <wp:positionH relativeFrom="column">
                        <wp:posOffset>596582</wp:posOffset>
                      </wp:positionH>
                      <wp:positionV relativeFrom="paragraph">
                        <wp:posOffset>18098</wp:posOffset>
                      </wp:positionV>
                      <wp:extent cx="1340485" cy="481330"/>
                      <wp:effectExtent l="10478" t="27622" r="22542" b="22543"/>
                      <wp:wrapNone/>
                      <wp:docPr id="6" name="Freccia circolare in 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6200000">
                                <a:off x="0" y="0"/>
                                <a:ext cx="1340485" cy="481330"/>
                              </a:xfrm>
                              <a:prstGeom prst="curvedUpArrow">
                                <a:avLst>
                                  <a:gd name="adj1" fmla="val 71161"/>
                                  <a:gd name="adj2" fmla="val 142322"/>
                                  <a:gd name="adj3" fmla="val 3333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09EB13" id="_x0000_t104" coordsize="21600,21600" o:spt="104" adj="12960,19440,7200" path="ar0@22@3@21,,0@4@21@14@22@1@21@7@21@12@2l@13@2@8,0@11@2wa0@22@3@21@10@2@16@24@14@22@1@21@16@24@14,xewr@14@22@1@21@7@21@16@24nfe">
                      <v:stroke joinstyle="miter"/>
                      <v:formulas>
                        <v:f eqn="val #0"/>
                        <v:f eqn="val #1"/>
                        <v:f eqn="val #2"/>
                        <v:f eqn="sum #0 width #1"/>
                        <v:f eqn="prod @3 1 2"/>
                        <v:f eqn="sum #1 #1 width"/>
                        <v:f eqn="sum @5 #1 #0"/>
                        <v:f eqn="prod @6 1 2"/>
                        <v:f eqn="mid width #0"/>
                        <v:f eqn="ellipse #2 height @4"/>
                        <v:f eqn="sum @4 @9 0"/>
                        <v:f eqn="sum @10 #1 width"/>
                        <v:f eqn="sum @7 @9 0"/>
                        <v:f eqn="sum @11 width #0"/>
                        <v:f eqn="sum @5 0 #0"/>
                        <v:f eqn="prod @14 1 2"/>
                        <v:f eqn="mid @4 @7"/>
                        <v:f eqn="sum #0 #1 width"/>
                        <v:f eqn="prod @17 1 2"/>
                        <v:f eqn="sum @16 0 @18"/>
                        <v:f eqn="val width"/>
                        <v:f eqn="val height"/>
                        <v:f eqn="sum 0 0 height"/>
                        <v:f eqn="sum @16 0 @4"/>
                        <v:f eqn="ellipse @23 @4 height"/>
                        <v:f eqn="sum @8 128 0"/>
                        <v:f eqn="prod @5 1 2"/>
                        <v:f eqn="sum @5 0 128"/>
                        <v:f eqn="sum #0 @16 @11"/>
                        <v:f eqn="sum width 0 #0"/>
                        <v:f eqn="prod @29 1 2"/>
                        <v:f eqn="prod height height 1"/>
                        <v:f eqn="prod #2 #2 1"/>
                        <v:f eqn="sum @31 0 @32"/>
                        <v:f eqn="sqrt @33"/>
                        <v:f eqn="sum @34 height 0"/>
                        <v:f eqn="prod width height @35"/>
                        <v:f eqn="sum @36 64 0"/>
                        <v:f eqn="prod #0 1 2"/>
                        <v:f eqn="ellipse @30 @38 height"/>
                        <v:f eqn="sum @39 0 64"/>
                        <v:f eqn="prod @4 1 2"/>
                        <v:f eqn="sum #1 0 @41"/>
                        <v:f eqn="prod height 4390 32768"/>
                        <v:f eqn="prod height 28378 32768"/>
                      </v:formulas>
                      <v:path o:extrusionok="f" o:connecttype="custom" o:connectlocs="@8,0;@11,@2;@15,0;@16,@21;@13,@2" o:connectangles="270,270,270,90,0" textboxrect="@41,@43,@42,@44"/>
                      <v:handles>
                        <v:h position="#0,topLeft" xrange="@37,@27"/>
                        <v:h position="#1,topLeft" xrange="@25,@20"/>
                        <v:h position="bottomRight,#2" yrange="0,@40"/>
                      </v:handles>
                      <o:complex v:ext="view"/>
                    </v:shapetype>
                    <v:shape id="Freccia circolare in su 1" o:spid="_x0000_s1026" type="#_x0000_t104" style="position:absolute;margin-left:46.95pt;margin-top:1.45pt;width:105.55pt;height:37.9pt;rotation:-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" adj="10562,18841"/>
                  </w:pict>
                </mc:Fallback>
              </mc:AlternateContent>
            </w:r>
          </w:p>
        </w:tc>
      </w:tr>
      <w:tr w:rsidR="00DE4CFC" w:rsidRPr="00110B33" w14:paraId="4B429B86" w14:textId="77777777" w:rsidTr="004D2F5B">
        <w:tc>
          <w:tcPr>
            <w:tcW w:w="9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452252" w14:textId="7224627C" w:rsidR="00DE4CFC" w:rsidRPr="00DE4CFC" w:rsidRDefault="00110B33" w:rsidP="00DE4CFC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Is the residual </w:t>
            </w: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Safety Risk</w:t>
            </w:r>
            <w:r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Acceptable?</w:t>
            </w: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 (see Safety Risk Matrix)</w:t>
            </w:r>
          </w:p>
        </w:tc>
      </w:tr>
      <w:tr w:rsidR="00DE4CFC" w:rsidRPr="00DE4CFC" w14:paraId="4378525E" w14:textId="77777777" w:rsidTr="00BF17CD">
        <w:trPr>
          <w:trHeight w:val="604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5555478F" w14:textId="77777777" w:rsidR="00DE4CFC" w:rsidRPr="00DE4CFC" w:rsidRDefault="00DE4CFC" w:rsidP="0057080E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ACCEPTABLE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A717A9" w14:textId="77777777" w:rsidR="00DE4CFC" w:rsidRPr="00DE4CFC" w:rsidRDefault="00DE4CFC" w:rsidP="0057080E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TOLERABLE</w:t>
            </w:r>
          </w:p>
        </w:tc>
        <w:tc>
          <w:tcPr>
            <w:tcW w:w="3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C4378A5" w14:textId="77777777" w:rsidR="00DE4CFC" w:rsidRPr="00DE4CFC" w:rsidRDefault="00DE4CFC" w:rsidP="00BF17CD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UNACCEPTABLE</w:t>
            </w:r>
          </w:p>
        </w:tc>
      </w:tr>
      <w:tr w:rsidR="00DE4CFC" w:rsidRPr="00DE4CFC" w14:paraId="2D3D5872" w14:textId="77777777" w:rsidTr="004D2F5B">
        <w:trPr>
          <w:trHeight w:val="1375"/>
        </w:trPr>
        <w:tc>
          <w:tcPr>
            <w:tcW w:w="9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C6DF" w14:textId="47C5FE45" w:rsidR="00DE4CFC" w:rsidRPr="00DE4CFC" w:rsidRDefault="007033CA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  <w:r>
              <w:rPr>
                <w:rFonts w:ascii="Verdana" w:hAnsi="Verdana"/>
                <w:bCs/>
                <w:iCs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9042498" wp14:editId="6EE13AFE">
                      <wp:simplePos x="0" y="0"/>
                      <wp:positionH relativeFrom="column">
                        <wp:posOffset>2575560</wp:posOffset>
                      </wp:positionH>
                      <wp:positionV relativeFrom="paragraph">
                        <wp:posOffset>65088</wp:posOffset>
                      </wp:positionV>
                      <wp:extent cx="561975" cy="315595"/>
                      <wp:effectExtent l="0" t="0" r="28575" b="27305"/>
                      <wp:wrapNone/>
                      <wp:docPr id="2" name="Ellips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315595"/>
                              </a:xfrm>
                              <a:prstGeom prst="ellipse">
                                <a:avLst/>
                              </a:prstGeom>
                              <a:noFill/>
                              <a:ln w="2540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2CFE59" id="Ellipse 2" o:spid="_x0000_s1026" style="position:absolute;margin-left:202.8pt;margin-top:5.15pt;width:44.25pt;height:24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" filled="f" strokecolor="#002060" strokeweight="2pt">
                      <v:stroke joinstyle="miter"/>
                    </v:oval>
                  </w:pict>
                </mc:Fallback>
              </mc:AlternateContent>
            </w:r>
          </w:p>
          <w:p w14:paraId="71665A56" w14:textId="73601A01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 xml:space="preserve">Is the residual risk acceptable: </w:t>
            </w:r>
            <w:r w:rsidRPr="00DE4CFC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ab/>
              <w:t>YES</w:t>
            </w:r>
            <w:r w:rsidRPr="00DE4CFC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ab/>
              <w:t xml:space="preserve">NO </w:t>
            </w:r>
            <w:r w:rsidRPr="00DE4CFC"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  <w:tab/>
              <w:t>(if NO go back to previous section)</w:t>
            </w:r>
          </w:p>
          <w:p w14:paraId="7EA482DC" w14:textId="47606DAC" w:rsidR="00DE4CFC" w:rsidRPr="00DE4CFC" w:rsidRDefault="00DE4CFC" w:rsidP="00DE4CFC">
            <w:pPr>
              <w:spacing w:after="0" w:line="240" w:lineRule="auto"/>
              <w:rPr>
                <w:rFonts w:ascii="Verdana" w:hAnsi="Verdana"/>
                <w:bCs/>
                <w:iCs/>
                <w:sz w:val="20"/>
                <w:szCs w:val="20"/>
                <w:lang w:val="en-GB" w:eastAsia="en-GB"/>
              </w:rPr>
            </w:pPr>
          </w:p>
          <w:p w14:paraId="083D283D" w14:textId="77777777" w:rsidR="00DE4CFC" w:rsidRPr="00DE4CFC" w:rsidRDefault="00DE4CFC" w:rsidP="00BF17CD">
            <w:pPr>
              <w:spacing w:after="0" w:line="240" w:lineRule="auto"/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</w:pPr>
            <w:r w:rsidRPr="00DE4CFC">
              <w:rPr>
                <w:rFonts w:ascii="Verdana" w:hAnsi="Verdana"/>
                <w:b/>
                <w:bCs/>
                <w:iCs/>
                <w:noProof/>
                <w:sz w:val="20"/>
                <w:szCs w:val="20"/>
                <w:lang w:eastAsia="it-I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906219" wp14:editId="4D105337">
                      <wp:simplePos x="0" y="0"/>
                      <wp:positionH relativeFrom="column">
                        <wp:posOffset>2757170</wp:posOffset>
                      </wp:positionH>
                      <wp:positionV relativeFrom="paragraph">
                        <wp:posOffset>14605</wp:posOffset>
                      </wp:positionV>
                      <wp:extent cx="127635" cy="127635"/>
                      <wp:effectExtent l="0" t="0" r="24765" b="24765"/>
                      <wp:wrapNone/>
                      <wp:docPr id="7" name="Rettangol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763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C465A" id="Rettangolo 2" o:spid="_x0000_s1026" style="position:absolute;margin-left:217.1pt;margin-top:1.15pt;width:10.05pt;height:1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"/>
                  </w:pict>
                </mc:Fallback>
              </mc:AlternateContent>
            </w:r>
            <w:r w:rsidRPr="00DE4CFC">
              <w:rPr>
                <w:rFonts w:ascii="Verdana" w:hAnsi="Verdana"/>
                <w:b/>
                <w:bCs/>
                <w:iCs/>
                <w:sz w:val="20"/>
                <w:szCs w:val="20"/>
                <w:lang w:val="en-GB" w:eastAsia="en-GB"/>
              </w:rPr>
              <w:t>RISK ASSESSMENT CLOSED</w:t>
            </w:r>
          </w:p>
        </w:tc>
      </w:tr>
    </w:tbl>
    <w:p w14:paraId="2576CE4E" w14:textId="61D37709" w:rsidR="00DE4CFC" w:rsidRPr="00DE4CFC" w:rsidRDefault="00DE4CFC" w:rsidP="00DE4CFC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</w:p>
    <w:p w14:paraId="7E149BB5" w14:textId="77777777" w:rsidR="00110B33" w:rsidRDefault="00110B33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</w:p>
    <w:p w14:paraId="77A65C5F" w14:textId="77777777" w:rsidR="00110B33" w:rsidRDefault="00110B33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</w:p>
    <w:p w14:paraId="6503D74C" w14:textId="2FDA68EC" w:rsidR="00110B33" w:rsidRDefault="00110B33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  <w:r>
        <w:rPr>
          <w:rFonts w:ascii="Verdana" w:hAnsi="Verdana"/>
          <w:bCs/>
          <w:iCs/>
          <w:sz w:val="20"/>
          <w:szCs w:val="20"/>
          <w:lang w:val="en-GB" w:eastAsia="en-GB"/>
        </w:rPr>
        <w:br w:type="page"/>
      </w:r>
      <w:r w:rsidR="00F41830">
        <w:rPr>
          <w:rFonts w:ascii="Verdana" w:hAnsi="Verdana"/>
          <w:bCs/>
          <w:iCs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78720" behindDoc="0" locked="1" layoutInCell="1" allowOverlap="1" wp14:anchorId="68F7E1AD" wp14:editId="245D2A19">
                <wp:simplePos x="0" y="0"/>
                <wp:positionH relativeFrom="column">
                  <wp:posOffset>2755900</wp:posOffset>
                </wp:positionH>
                <wp:positionV relativeFrom="paragraph">
                  <wp:posOffset>-956945</wp:posOffset>
                </wp:positionV>
                <wp:extent cx="287020" cy="287020"/>
                <wp:effectExtent l="0" t="0" r="0" b="0"/>
                <wp:wrapNone/>
                <wp:docPr id="13" name="Multiply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87020"/>
                        </a:xfrm>
                        <a:prstGeom prst="mathMultiply">
                          <a:avLst>
                            <a:gd name="adj1" fmla="val 7520"/>
                          </a:avLst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62A1F" id="Multiply 13" o:spid="_x0000_s1026" style="position:absolute;margin-left:217pt;margin-top:-75.35pt;width:22.6pt;height:22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7020,287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" path="m61304,76566l76566,61304r66944,66944l210454,61304r15262,15262l158772,143510r66944,66944l210454,225716,143510,158772,76566,225716,61304,210454r66944,-66944l61304,76566xe" fillcolor="red" strokecolor="#1f4d78 [1604]" strokeweight="1pt">
                <v:stroke joinstyle="miter"/>
                <v:path arrowok="t" o:connecttype="custom" o:connectlocs="61304,76566;76566,61304;143510,128248;210454,61304;225716,76566;158772,143510;225716,210454;210454,225716;143510,158772;76566,225716;61304,210454;128248,143510;61304,76566" o:connectangles="0,0,0,0,0,0,0,0,0,0,0,0,0"/>
                <w10:anchorlock/>
              </v:shape>
            </w:pict>
          </mc:Fallback>
        </mc:AlternateContent>
      </w:r>
    </w:p>
    <w:p w14:paraId="2BD1DEC4" w14:textId="5016E158" w:rsidR="00F41830" w:rsidRPr="009330C3" w:rsidRDefault="00D73963" w:rsidP="00F41830">
      <w:pPr>
        <w:pStyle w:val="Heading1"/>
        <w:numPr>
          <w:ilvl w:val="0"/>
          <w:numId w:val="30"/>
        </w:numPr>
        <w:rPr>
          <w:rFonts w:ascii="Verdana" w:hAnsi="Verdana" w:cs="Arial"/>
          <w:b/>
          <w:sz w:val="20"/>
          <w:szCs w:val="20"/>
          <w:lang w:val="en-GB" w:eastAsia="nb-NO"/>
        </w:rPr>
      </w:pPr>
      <w:bookmarkStart w:id="18" w:name="_Toc434296317"/>
      <w:bookmarkStart w:id="19" w:name="_Toc434998571"/>
      <w:bookmarkStart w:id="20" w:name="_Toc435000224"/>
      <w:r>
        <w:rPr>
          <w:rFonts w:ascii="Verdana" w:hAnsi="Verdana" w:cs="Arial"/>
          <w:b/>
          <w:sz w:val="20"/>
          <w:szCs w:val="20"/>
          <w:lang w:val="en-GB" w:eastAsia="nb-NO"/>
        </w:rPr>
        <w:lastRenderedPageBreak/>
        <w:t xml:space="preserve">LIST OF </w:t>
      </w:r>
      <w:r w:rsidR="00F41830">
        <w:rPr>
          <w:rFonts w:ascii="Verdana" w:hAnsi="Verdana" w:cs="Arial"/>
          <w:b/>
          <w:sz w:val="20"/>
          <w:szCs w:val="20"/>
          <w:lang w:val="en-GB" w:eastAsia="nb-NO"/>
        </w:rPr>
        <w:t>BARRIERS</w:t>
      </w:r>
      <w:bookmarkEnd w:id="18"/>
      <w:bookmarkEnd w:id="19"/>
      <w:bookmarkEnd w:id="20"/>
    </w:p>
    <w:p w14:paraId="2D5BDA66" w14:textId="77777777" w:rsidR="00F41830" w:rsidRPr="009330C3" w:rsidRDefault="00F41830" w:rsidP="00F41830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14:paraId="5B7354F7" w14:textId="77777777" w:rsidR="00F41830" w:rsidRPr="00545321" w:rsidRDefault="00F41830" w:rsidP="00F41830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val="en-GB" w:eastAsia="nb-NO"/>
        </w:rPr>
      </w:pPr>
      <w:r w:rsidRPr="00942420">
        <w:rPr>
          <w:rFonts w:ascii="Verdana" w:eastAsia="Times New Roman" w:hAnsi="Verdana" w:cs="Arial"/>
          <w:sz w:val="20"/>
          <w:szCs w:val="20"/>
          <w:lang w:val="en-GB" w:eastAsia="nb-NO"/>
        </w:rPr>
        <w:t>OPERATION No.:</w:t>
      </w:r>
      <w:r w:rsidRPr="00545321">
        <w:rPr>
          <w:rFonts w:ascii="Verdana" w:eastAsia="Times New Roman" w:hAnsi="Verdana" w:cs="Arial"/>
          <w:b/>
          <w:sz w:val="20"/>
          <w:szCs w:val="20"/>
          <w:lang w:val="en-GB" w:eastAsia="nb-NO"/>
        </w:rPr>
        <w:t xml:space="preserve"> </w:t>
      </w:r>
      <w:r>
        <w:rPr>
          <w:rFonts w:ascii="Verdana" w:eastAsia="Times New Roman" w:hAnsi="Verdana" w:cs="Arial"/>
          <w:b/>
          <w:sz w:val="20"/>
          <w:szCs w:val="20"/>
          <w:lang w:val="en-GB" w:eastAsia="nb-NO"/>
        </w:rPr>
        <w:t>OP 01</w:t>
      </w:r>
      <w:r>
        <w:rPr>
          <w:rFonts w:ascii="Verdana" w:eastAsia="Times New Roman" w:hAnsi="Verdana" w:cs="Arial"/>
          <w:b/>
          <w:sz w:val="20"/>
          <w:szCs w:val="20"/>
          <w:lang w:val="en-GB" w:eastAsia="nb-NO"/>
        </w:rPr>
        <w:tab/>
      </w:r>
      <w:r w:rsidRPr="00942420">
        <w:rPr>
          <w:rFonts w:ascii="Verdana" w:eastAsia="Times New Roman" w:hAnsi="Verdana" w:cs="Arial"/>
          <w:sz w:val="20"/>
          <w:szCs w:val="20"/>
          <w:lang w:val="en-GB" w:eastAsia="nb-NO"/>
        </w:rPr>
        <w:t>OPERATION DESCRIPTION:</w:t>
      </w:r>
      <w:r w:rsidRPr="00545321">
        <w:rPr>
          <w:rFonts w:ascii="Verdana" w:eastAsia="Times New Roman" w:hAnsi="Verdana" w:cs="Arial"/>
          <w:b/>
          <w:sz w:val="20"/>
          <w:szCs w:val="20"/>
          <w:lang w:val="en-GB" w:eastAsia="nb-NO"/>
        </w:rPr>
        <w:t xml:space="preserve"> </w:t>
      </w:r>
      <w:r>
        <w:rPr>
          <w:rFonts w:ascii="Verdana" w:eastAsia="Times New Roman" w:hAnsi="Verdana" w:cs="Arial"/>
          <w:b/>
          <w:sz w:val="20"/>
          <w:szCs w:val="20"/>
          <w:lang w:val="en-GB" w:eastAsia="nb-NO"/>
        </w:rPr>
        <w:t>Sling load operations</w:t>
      </w:r>
    </w:p>
    <w:p w14:paraId="728F6BFB" w14:textId="77777777" w:rsidR="00F41830" w:rsidRPr="009330C3" w:rsidRDefault="00F41830" w:rsidP="00F41830">
      <w:pPr>
        <w:spacing w:after="0" w:line="240" w:lineRule="auto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977"/>
        <w:gridCol w:w="5241"/>
        <w:gridCol w:w="3410"/>
      </w:tblGrid>
      <w:tr w:rsidR="00F41830" w:rsidRPr="00545321" w14:paraId="0A802615" w14:textId="77777777" w:rsidTr="004D2F5B">
        <w:trPr>
          <w:cantSplit/>
        </w:trPr>
        <w:tc>
          <w:tcPr>
            <w:tcW w:w="507" w:type="pct"/>
            <w:shd w:val="clear" w:color="auto" w:fill="F2F2F2"/>
            <w:vAlign w:val="center"/>
          </w:tcPr>
          <w:p w14:paraId="032E7DBD" w14:textId="77777777" w:rsidR="00F41830" w:rsidRPr="009330C3" w:rsidRDefault="00F41830" w:rsidP="004D2F5B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 w:rsidRPr="009330C3"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BAR. REF.</w:t>
            </w:r>
          </w:p>
        </w:tc>
        <w:tc>
          <w:tcPr>
            <w:tcW w:w="2722" w:type="pct"/>
            <w:shd w:val="clear" w:color="auto" w:fill="F2F2F2"/>
            <w:vAlign w:val="center"/>
          </w:tcPr>
          <w:p w14:paraId="299A7163" w14:textId="77777777" w:rsidR="00F41830" w:rsidRPr="009330C3" w:rsidRDefault="00F41830" w:rsidP="004D2F5B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DESCRIPTION</w:t>
            </w:r>
          </w:p>
        </w:tc>
        <w:tc>
          <w:tcPr>
            <w:tcW w:w="1771" w:type="pct"/>
            <w:shd w:val="clear" w:color="auto" w:fill="F2F2F2"/>
            <w:vAlign w:val="center"/>
          </w:tcPr>
          <w:p w14:paraId="24FC9F83" w14:textId="77777777" w:rsidR="00F41830" w:rsidRPr="009330C3" w:rsidRDefault="00F41830" w:rsidP="004D2F5B">
            <w:pPr>
              <w:spacing w:after="0" w:line="240" w:lineRule="auto"/>
              <w:jc w:val="center"/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</w:pPr>
            <w:r>
              <w:rPr>
                <w:rFonts w:ascii="Verdana" w:hAnsi="Verdana" w:cs="Arial"/>
                <w:b/>
                <w:sz w:val="20"/>
                <w:szCs w:val="20"/>
                <w:lang w:val="en-GB" w:eastAsia="nb-NO"/>
              </w:rPr>
              <w:t>REF. IN SOP/DOCUMENTS</w:t>
            </w:r>
          </w:p>
        </w:tc>
      </w:tr>
      <w:tr w:rsidR="00F41830" w:rsidRPr="00174CA0" w14:paraId="36B41DA8" w14:textId="77777777" w:rsidTr="004D2F5B">
        <w:trPr>
          <w:trHeight w:val="285"/>
        </w:trPr>
        <w:tc>
          <w:tcPr>
            <w:tcW w:w="507" w:type="pct"/>
            <w:hideMark/>
          </w:tcPr>
          <w:p w14:paraId="71419DA9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001</w:t>
            </w:r>
          </w:p>
        </w:tc>
        <w:tc>
          <w:tcPr>
            <w:tcW w:w="2722" w:type="pct"/>
            <w:hideMark/>
          </w:tcPr>
          <w:p w14:paraId="7D4A58C6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Sling Load Operations</w:t>
            </w:r>
          </w:p>
        </w:tc>
        <w:tc>
          <w:tcPr>
            <w:tcW w:w="1771" w:type="pct"/>
            <w:hideMark/>
          </w:tcPr>
          <w:p w14:paraId="283C91DA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</w:tc>
      </w:tr>
      <w:tr w:rsidR="00F41830" w:rsidRPr="00174CA0" w14:paraId="55D3CA02" w14:textId="77777777" w:rsidTr="004D2F5B">
        <w:trPr>
          <w:trHeight w:val="285"/>
        </w:trPr>
        <w:tc>
          <w:tcPr>
            <w:tcW w:w="507" w:type="pct"/>
            <w:hideMark/>
          </w:tcPr>
          <w:p w14:paraId="36E2781E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002</w:t>
            </w:r>
          </w:p>
        </w:tc>
        <w:tc>
          <w:tcPr>
            <w:tcW w:w="2722" w:type="pct"/>
            <w:hideMark/>
          </w:tcPr>
          <w:p w14:paraId="2926F8AE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 training</w:t>
            </w:r>
          </w:p>
        </w:tc>
        <w:tc>
          <w:tcPr>
            <w:tcW w:w="1771" w:type="pct"/>
            <w:hideMark/>
          </w:tcPr>
          <w:p w14:paraId="571F069F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5C4DF2AD" w14:textId="77777777" w:rsidR="00F41830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(e) (2)</w:t>
            </w:r>
          </w:p>
          <w:p w14:paraId="3563CCC9" w14:textId="77777777" w:rsidR="00F41830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(e) (4)</w:t>
            </w:r>
          </w:p>
          <w:p w14:paraId="50B4111D" w14:textId="77777777" w:rsidR="00F41830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(f) (1)</w:t>
            </w:r>
          </w:p>
          <w:p w14:paraId="27015410" w14:textId="77777777" w:rsidR="00F41830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(f) (2)</w:t>
            </w:r>
          </w:p>
          <w:p w14:paraId="7902AB12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 D</w:t>
            </w:r>
          </w:p>
          <w:p w14:paraId="7669D9C1" w14:textId="77777777" w:rsidR="00F41830" w:rsidRPr="00156EF5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3DAF">
              <w:rPr>
                <w:rFonts w:ascii="Arial" w:hAnsi="Arial" w:cs="Arial"/>
                <w:color w:val="FF0000"/>
                <w:sz w:val="20"/>
                <w:szCs w:val="20"/>
              </w:rPr>
              <w:t>(...)</w:t>
            </w:r>
          </w:p>
        </w:tc>
      </w:tr>
      <w:tr w:rsidR="00F41830" w:rsidRPr="00174CA0" w14:paraId="1F629183" w14:textId="77777777" w:rsidTr="004D2F5B">
        <w:trPr>
          <w:trHeight w:val="285"/>
        </w:trPr>
        <w:tc>
          <w:tcPr>
            <w:tcW w:w="507" w:type="pct"/>
            <w:hideMark/>
          </w:tcPr>
          <w:p w14:paraId="38F9832C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003</w:t>
            </w:r>
          </w:p>
        </w:tc>
        <w:tc>
          <w:tcPr>
            <w:tcW w:w="2722" w:type="pct"/>
            <w:hideMark/>
          </w:tcPr>
          <w:p w14:paraId="5729FDA8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Pilot experience</w:t>
            </w:r>
          </w:p>
        </w:tc>
        <w:tc>
          <w:tcPr>
            <w:tcW w:w="1771" w:type="pct"/>
            <w:hideMark/>
          </w:tcPr>
          <w:p w14:paraId="00F50B99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53CA9FD5" w14:textId="77777777" w:rsidR="00F41830" w:rsidRPr="00156EF5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(e) (3)</w:t>
            </w:r>
          </w:p>
        </w:tc>
      </w:tr>
      <w:tr w:rsidR="00F41830" w:rsidRPr="00174CA0" w14:paraId="1D5650B5" w14:textId="77777777" w:rsidTr="004D2F5B">
        <w:trPr>
          <w:trHeight w:val="285"/>
        </w:trPr>
        <w:tc>
          <w:tcPr>
            <w:tcW w:w="507" w:type="pct"/>
            <w:hideMark/>
          </w:tcPr>
          <w:p w14:paraId="23751972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004</w:t>
            </w:r>
          </w:p>
        </w:tc>
        <w:tc>
          <w:tcPr>
            <w:tcW w:w="2722" w:type="pct"/>
            <w:hideMark/>
          </w:tcPr>
          <w:p w14:paraId="5E5DEF7F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Pilot recency</w:t>
            </w:r>
          </w:p>
        </w:tc>
        <w:tc>
          <w:tcPr>
            <w:tcW w:w="1771" w:type="pct"/>
            <w:hideMark/>
          </w:tcPr>
          <w:p w14:paraId="54B9C71C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76184D31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3. (e) (4)</w:t>
            </w:r>
          </w:p>
        </w:tc>
      </w:tr>
      <w:tr w:rsidR="00F41830" w:rsidRPr="00174CA0" w14:paraId="1E777AAD" w14:textId="77777777" w:rsidTr="004D2F5B">
        <w:trPr>
          <w:trHeight w:val="285"/>
        </w:trPr>
        <w:tc>
          <w:tcPr>
            <w:tcW w:w="507" w:type="pct"/>
            <w:hideMark/>
          </w:tcPr>
          <w:p w14:paraId="1362E5A1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005</w:t>
            </w:r>
          </w:p>
        </w:tc>
        <w:tc>
          <w:tcPr>
            <w:tcW w:w="2722" w:type="pct"/>
            <w:hideMark/>
          </w:tcPr>
          <w:p w14:paraId="54101BF7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1771" w:type="pct"/>
            <w:hideMark/>
          </w:tcPr>
          <w:p w14:paraId="090DC1B4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 D</w:t>
            </w:r>
          </w:p>
          <w:p w14:paraId="6FCCCA3D" w14:textId="77777777" w:rsidR="00F41830" w:rsidRPr="005258EB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D3DAF">
              <w:rPr>
                <w:rFonts w:ascii="Arial" w:hAnsi="Arial" w:cs="Arial"/>
                <w:color w:val="FF0000"/>
                <w:sz w:val="20"/>
                <w:szCs w:val="20"/>
              </w:rPr>
              <w:t>(...)</w:t>
            </w:r>
          </w:p>
        </w:tc>
      </w:tr>
      <w:tr w:rsidR="00F41830" w:rsidRPr="00174CA0" w14:paraId="3135B711" w14:textId="77777777" w:rsidTr="004D2F5B">
        <w:trPr>
          <w:trHeight w:val="285"/>
        </w:trPr>
        <w:tc>
          <w:tcPr>
            <w:tcW w:w="507" w:type="pct"/>
            <w:hideMark/>
          </w:tcPr>
          <w:p w14:paraId="68AA03B4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006</w:t>
            </w:r>
          </w:p>
        </w:tc>
        <w:tc>
          <w:tcPr>
            <w:tcW w:w="2722" w:type="pct"/>
            <w:hideMark/>
          </w:tcPr>
          <w:p w14:paraId="5D5D0DD2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Meteorological information</w:t>
            </w:r>
          </w:p>
        </w:tc>
        <w:tc>
          <w:tcPr>
            <w:tcW w:w="1771" w:type="pct"/>
            <w:hideMark/>
          </w:tcPr>
          <w:p w14:paraId="55E80DAD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42617E43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5.</w:t>
            </w:r>
          </w:p>
        </w:tc>
      </w:tr>
      <w:tr w:rsidR="00F41830" w:rsidRPr="00174CA0" w14:paraId="4143A764" w14:textId="77777777" w:rsidTr="004D2F5B">
        <w:trPr>
          <w:trHeight w:val="285"/>
        </w:trPr>
        <w:tc>
          <w:tcPr>
            <w:tcW w:w="507" w:type="pct"/>
            <w:hideMark/>
          </w:tcPr>
          <w:p w14:paraId="74BCE223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007</w:t>
            </w:r>
          </w:p>
        </w:tc>
        <w:tc>
          <w:tcPr>
            <w:tcW w:w="2722" w:type="pct"/>
            <w:hideMark/>
          </w:tcPr>
          <w:p w14:paraId="0D3C4630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Personal Protective Equipment (PPE)</w:t>
            </w:r>
          </w:p>
        </w:tc>
        <w:tc>
          <w:tcPr>
            <w:tcW w:w="1771" w:type="pct"/>
            <w:hideMark/>
          </w:tcPr>
          <w:p w14:paraId="5C5D6173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05705398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(k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F41830" w:rsidRPr="00174CA0" w14:paraId="36CAFF50" w14:textId="77777777" w:rsidTr="004D2F5B">
        <w:trPr>
          <w:trHeight w:val="285"/>
        </w:trPr>
        <w:tc>
          <w:tcPr>
            <w:tcW w:w="507" w:type="pct"/>
            <w:hideMark/>
          </w:tcPr>
          <w:p w14:paraId="5B797181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008</w:t>
            </w:r>
          </w:p>
        </w:tc>
        <w:tc>
          <w:tcPr>
            <w:tcW w:w="2722" w:type="pct"/>
            <w:hideMark/>
          </w:tcPr>
          <w:p w14:paraId="5D045B52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Radio contact with personnel on ground</w:t>
            </w:r>
          </w:p>
        </w:tc>
        <w:tc>
          <w:tcPr>
            <w:tcW w:w="1771" w:type="pct"/>
            <w:hideMark/>
          </w:tcPr>
          <w:p w14:paraId="0B30437E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5599DF10" w14:textId="77777777" w:rsidR="00F41830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(d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(4)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- Equipment</w:t>
            </w:r>
          </w:p>
          <w:p w14:paraId="0B0F3BB0" w14:textId="77777777" w:rsidR="00F41830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(i) (L) - Training</w:t>
            </w:r>
          </w:p>
          <w:p w14:paraId="62717E5E" w14:textId="77777777" w:rsidR="00F41830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(ii) – Training</w:t>
            </w:r>
          </w:p>
          <w:p w14:paraId="3709B52A" w14:textId="77777777" w:rsidR="00F41830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(f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(i) (G)/(J) – Training</w:t>
            </w:r>
          </w:p>
          <w:p w14:paraId="0A77DE02" w14:textId="77777777" w:rsidR="00F41830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7. – Operation</w:t>
            </w:r>
          </w:p>
          <w:p w14:paraId="338CACB9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(k) - Equipment</w:t>
            </w:r>
          </w:p>
        </w:tc>
      </w:tr>
      <w:tr w:rsidR="00F41830" w:rsidRPr="00174CA0" w14:paraId="18AAD0C4" w14:textId="77777777" w:rsidTr="004D2F5B">
        <w:trPr>
          <w:trHeight w:val="285"/>
        </w:trPr>
        <w:tc>
          <w:tcPr>
            <w:tcW w:w="507" w:type="pct"/>
            <w:hideMark/>
          </w:tcPr>
          <w:p w14:paraId="24B16C31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009</w:t>
            </w:r>
          </w:p>
        </w:tc>
        <w:tc>
          <w:tcPr>
            <w:tcW w:w="2722" w:type="pct"/>
            <w:hideMark/>
          </w:tcPr>
          <w:p w14:paraId="45905C42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Initial Recce of the operating area</w:t>
            </w:r>
          </w:p>
        </w:tc>
        <w:tc>
          <w:tcPr>
            <w:tcW w:w="1771" w:type="pct"/>
            <w:hideMark/>
          </w:tcPr>
          <w:p w14:paraId="4E301C41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26B8C002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F41830" w:rsidRPr="00174CA0" w14:paraId="4CC2AB66" w14:textId="77777777" w:rsidTr="004D2F5B">
        <w:trPr>
          <w:trHeight w:val="285"/>
        </w:trPr>
        <w:tc>
          <w:tcPr>
            <w:tcW w:w="507" w:type="pct"/>
            <w:hideMark/>
          </w:tcPr>
          <w:p w14:paraId="6C179FFB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010</w:t>
            </w:r>
          </w:p>
        </w:tc>
        <w:tc>
          <w:tcPr>
            <w:tcW w:w="2722" w:type="pct"/>
            <w:hideMark/>
          </w:tcPr>
          <w:p w14:paraId="61614389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Previous ground reconnaissance</w:t>
            </w:r>
          </w:p>
        </w:tc>
        <w:tc>
          <w:tcPr>
            <w:tcW w:w="1771" w:type="pct"/>
            <w:hideMark/>
          </w:tcPr>
          <w:p w14:paraId="6B68D993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306FD171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F41830" w:rsidRPr="00174CA0" w14:paraId="583D322E" w14:textId="77777777" w:rsidTr="004D2F5B">
        <w:trPr>
          <w:trHeight w:val="285"/>
        </w:trPr>
        <w:tc>
          <w:tcPr>
            <w:tcW w:w="507" w:type="pct"/>
            <w:hideMark/>
          </w:tcPr>
          <w:p w14:paraId="63364F9B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011</w:t>
            </w:r>
          </w:p>
        </w:tc>
        <w:tc>
          <w:tcPr>
            <w:tcW w:w="2722" w:type="pct"/>
            <w:hideMark/>
          </w:tcPr>
          <w:p w14:paraId="3598C833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Pilot minimum mountain experience</w:t>
            </w:r>
          </w:p>
        </w:tc>
        <w:tc>
          <w:tcPr>
            <w:tcW w:w="1771" w:type="pct"/>
            <w:hideMark/>
          </w:tcPr>
          <w:p w14:paraId="41450CAB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1103C22F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3. (e)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F41830" w:rsidRPr="00174CA0" w14:paraId="671D50E2" w14:textId="77777777" w:rsidTr="004D2F5B">
        <w:trPr>
          <w:trHeight w:val="285"/>
        </w:trPr>
        <w:tc>
          <w:tcPr>
            <w:tcW w:w="507" w:type="pct"/>
            <w:hideMark/>
          </w:tcPr>
          <w:p w14:paraId="3EBAF5E3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012</w:t>
            </w:r>
          </w:p>
        </w:tc>
        <w:tc>
          <w:tcPr>
            <w:tcW w:w="2722" w:type="pct"/>
            <w:hideMark/>
          </w:tcPr>
          <w:p w14:paraId="2577E3E0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Emergency procedures training</w:t>
            </w:r>
          </w:p>
        </w:tc>
        <w:tc>
          <w:tcPr>
            <w:tcW w:w="1771" w:type="pct"/>
            <w:hideMark/>
          </w:tcPr>
          <w:p w14:paraId="036DDD1F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28C8B273" w14:textId="77777777" w:rsidR="00F41830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(e) (3) (i) (A)</w:t>
            </w:r>
          </w:p>
          <w:p w14:paraId="3672A47E" w14:textId="77777777" w:rsidR="00F41830" w:rsidRPr="00156EF5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(e) (3) (ii) (A)</w:t>
            </w:r>
          </w:p>
        </w:tc>
      </w:tr>
      <w:tr w:rsidR="00F41830" w:rsidRPr="00174CA0" w14:paraId="0518C627" w14:textId="77777777" w:rsidTr="004D2F5B">
        <w:trPr>
          <w:trHeight w:val="285"/>
        </w:trPr>
        <w:tc>
          <w:tcPr>
            <w:tcW w:w="507" w:type="pct"/>
            <w:hideMark/>
          </w:tcPr>
          <w:p w14:paraId="6AB4E982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013</w:t>
            </w:r>
          </w:p>
        </w:tc>
        <w:tc>
          <w:tcPr>
            <w:tcW w:w="2722" w:type="pct"/>
            <w:hideMark/>
          </w:tcPr>
          <w:p w14:paraId="396F0049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Maintenance planning</w:t>
            </w:r>
          </w:p>
        </w:tc>
        <w:tc>
          <w:tcPr>
            <w:tcW w:w="1771" w:type="pct"/>
            <w:hideMark/>
          </w:tcPr>
          <w:p w14:paraId="726AC51C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CAMO</w:t>
            </w:r>
          </w:p>
        </w:tc>
      </w:tr>
      <w:tr w:rsidR="00F41830" w:rsidRPr="00174CA0" w14:paraId="66CB006A" w14:textId="77777777" w:rsidTr="004D2F5B">
        <w:trPr>
          <w:trHeight w:val="285"/>
        </w:trPr>
        <w:tc>
          <w:tcPr>
            <w:tcW w:w="507" w:type="pct"/>
            <w:hideMark/>
          </w:tcPr>
          <w:p w14:paraId="227666C4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014</w:t>
            </w:r>
          </w:p>
        </w:tc>
        <w:tc>
          <w:tcPr>
            <w:tcW w:w="2722" w:type="pct"/>
            <w:hideMark/>
          </w:tcPr>
          <w:p w14:paraId="33512134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Personnel on ground experience</w:t>
            </w:r>
          </w:p>
        </w:tc>
        <w:tc>
          <w:tcPr>
            <w:tcW w:w="1771" w:type="pct"/>
            <w:hideMark/>
          </w:tcPr>
          <w:p w14:paraId="4A73A3FA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516690BA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(f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(i)</w:t>
            </w:r>
          </w:p>
        </w:tc>
      </w:tr>
      <w:tr w:rsidR="00F41830" w:rsidRPr="00174CA0" w14:paraId="40AB6A70" w14:textId="77777777" w:rsidTr="004D2F5B">
        <w:trPr>
          <w:trHeight w:val="285"/>
        </w:trPr>
        <w:tc>
          <w:tcPr>
            <w:tcW w:w="507" w:type="pct"/>
            <w:hideMark/>
          </w:tcPr>
          <w:p w14:paraId="14DBE257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015</w:t>
            </w:r>
          </w:p>
        </w:tc>
        <w:tc>
          <w:tcPr>
            <w:tcW w:w="2722" w:type="pct"/>
            <w:hideMark/>
          </w:tcPr>
          <w:p w14:paraId="5286D26F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Personnel on ground recency</w:t>
            </w:r>
          </w:p>
        </w:tc>
        <w:tc>
          <w:tcPr>
            <w:tcW w:w="1771" w:type="pct"/>
            <w:hideMark/>
          </w:tcPr>
          <w:p w14:paraId="1943DA52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5B1B4824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(f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F41830" w:rsidRPr="00174CA0" w14:paraId="051F1952" w14:textId="77777777" w:rsidTr="004D2F5B">
        <w:trPr>
          <w:trHeight w:val="285"/>
        </w:trPr>
        <w:tc>
          <w:tcPr>
            <w:tcW w:w="507" w:type="pct"/>
            <w:hideMark/>
          </w:tcPr>
          <w:p w14:paraId="0B1F30F8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016</w:t>
            </w:r>
          </w:p>
        </w:tc>
        <w:tc>
          <w:tcPr>
            <w:tcW w:w="2722" w:type="pct"/>
            <w:hideMark/>
          </w:tcPr>
          <w:p w14:paraId="46A64B3F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Mission planning</w:t>
            </w:r>
          </w:p>
        </w:tc>
        <w:tc>
          <w:tcPr>
            <w:tcW w:w="1771" w:type="pct"/>
            <w:hideMark/>
          </w:tcPr>
          <w:p w14:paraId="74A18FB8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75136BE5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F41830" w:rsidRPr="00174CA0" w14:paraId="5718E571" w14:textId="77777777" w:rsidTr="004D2F5B">
        <w:trPr>
          <w:trHeight w:val="285"/>
        </w:trPr>
        <w:tc>
          <w:tcPr>
            <w:tcW w:w="507" w:type="pct"/>
            <w:hideMark/>
          </w:tcPr>
          <w:p w14:paraId="151B0C46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017</w:t>
            </w:r>
          </w:p>
        </w:tc>
        <w:tc>
          <w:tcPr>
            <w:tcW w:w="2722" w:type="pct"/>
            <w:hideMark/>
          </w:tcPr>
          <w:p w14:paraId="49B296B9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Adverse weather policy/SOP</w:t>
            </w:r>
          </w:p>
        </w:tc>
        <w:tc>
          <w:tcPr>
            <w:tcW w:w="1771" w:type="pct"/>
            <w:hideMark/>
          </w:tcPr>
          <w:p w14:paraId="634D0102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1C2CA6B6" w14:textId="77777777" w:rsidR="00F41830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(b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  <w:p w14:paraId="780446B1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5.</w:t>
            </w:r>
          </w:p>
        </w:tc>
      </w:tr>
      <w:tr w:rsidR="00F41830" w:rsidRPr="00174CA0" w14:paraId="55371238" w14:textId="77777777" w:rsidTr="004D2F5B">
        <w:trPr>
          <w:trHeight w:val="285"/>
        </w:trPr>
        <w:tc>
          <w:tcPr>
            <w:tcW w:w="507" w:type="pct"/>
            <w:hideMark/>
          </w:tcPr>
          <w:p w14:paraId="712704AD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018</w:t>
            </w:r>
          </w:p>
        </w:tc>
        <w:tc>
          <w:tcPr>
            <w:tcW w:w="2722" w:type="pct"/>
            <w:hideMark/>
          </w:tcPr>
          <w:p w14:paraId="00EB5EE2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Weather reports</w:t>
            </w:r>
          </w:p>
        </w:tc>
        <w:tc>
          <w:tcPr>
            <w:tcW w:w="1771" w:type="pct"/>
            <w:hideMark/>
          </w:tcPr>
          <w:p w14:paraId="60A3A54B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01091A00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5.</w:t>
            </w:r>
          </w:p>
        </w:tc>
      </w:tr>
      <w:tr w:rsidR="00F41830" w:rsidRPr="00174CA0" w14:paraId="7DCE0304" w14:textId="77777777" w:rsidTr="004D2F5B">
        <w:trPr>
          <w:trHeight w:val="285"/>
        </w:trPr>
        <w:tc>
          <w:tcPr>
            <w:tcW w:w="507" w:type="pct"/>
            <w:hideMark/>
          </w:tcPr>
          <w:p w14:paraId="3CC2CC3B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019</w:t>
            </w:r>
          </w:p>
        </w:tc>
        <w:tc>
          <w:tcPr>
            <w:tcW w:w="2722" w:type="pct"/>
            <w:hideMark/>
          </w:tcPr>
          <w:p w14:paraId="1821C93B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Pre-flight Risk Assessment</w:t>
            </w:r>
          </w:p>
        </w:tc>
        <w:tc>
          <w:tcPr>
            <w:tcW w:w="1771" w:type="pct"/>
            <w:hideMark/>
          </w:tcPr>
          <w:p w14:paraId="63318F15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7F4B10BC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3. (e)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(i) (Q)</w:t>
            </w:r>
          </w:p>
        </w:tc>
      </w:tr>
      <w:tr w:rsidR="00F41830" w:rsidRPr="00174CA0" w14:paraId="64CB734E" w14:textId="77777777" w:rsidTr="004D2F5B">
        <w:trPr>
          <w:trHeight w:val="285"/>
        </w:trPr>
        <w:tc>
          <w:tcPr>
            <w:tcW w:w="507" w:type="pct"/>
            <w:hideMark/>
          </w:tcPr>
          <w:p w14:paraId="6356A112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020</w:t>
            </w:r>
          </w:p>
        </w:tc>
        <w:tc>
          <w:tcPr>
            <w:tcW w:w="2722" w:type="pct"/>
            <w:hideMark/>
          </w:tcPr>
          <w:p w14:paraId="0D6E09AE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In-flight decision making training</w:t>
            </w:r>
          </w:p>
        </w:tc>
        <w:tc>
          <w:tcPr>
            <w:tcW w:w="1771" w:type="pct"/>
            <w:hideMark/>
          </w:tcPr>
          <w:p w14:paraId="51761F64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OM D</w:t>
            </w:r>
          </w:p>
          <w:p w14:paraId="3B9F2E99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CRM</w:t>
            </w:r>
          </w:p>
        </w:tc>
      </w:tr>
      <w:tr w:rsidR="00F41830" w:rsidRPr="00174CA0" w14:paraId="4EA054CC" w14:textId="77777777" w:rsidTr="004D2F5B">
        <w:trPr>
          <w:trHeight w:val="285"/>
        </w:trPr>
        <w:tc>
          <w:tcPr>
            <w:tcW w:w="507" w:type="pct"/>
            <w:hideMark/>
          </w:tcPr>
          <w:p w14:paraId="6C135B5D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021</w:t>
            </w:r>
          </w:p>
        </w:tc>
        <w:tc>
          <w:tcPr>
            <w:tcW w:w="2722" w:type="pct"/>
            <w:hideMark/>
          </w:tcPr>
          <w:p w14:paraId="3DA4EB6F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Area qualification</w:t>
            </w:r>
          </w:p>
        </w:tc>
        <w:tc>
          <w:tcPr>
            <w:tcW w:w="1771" w:type="pct"/>
            <w:hideMark/>
          </w:tcPr>
          <w:p w14:paraId="7AE8C37C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OM D</w:t>
            </w:r>
          </w:p>
        </w:tc>
      </w:tr>
      <w:tr w:rsidR="00F41830" w:rsidRPr="00174CA0" w14:paraId="70D17C99" w14:textId="77777777" w:rsidTr="004D2F5B">
        <w:trPr>
          <w:trHeight w:val="285"/>
        </w:trPr>
        <w:tc>
          <w:tcPr>
            <w:tcW w:w="507" w:type="pct"/>
            <w:hideMark/>
          </w:tcPr>
          <w:p w14:paraId="77E1ED8C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lastRenderedPageBreak/>
              <w:t>PB 022</w:t>
            </w:r>
          </w:p>
        </w:tc>
        <w:tc>
          <w:tcPr>
            <w:tcW w:w="2722" w:type="pct"/>
            <w:hideMark/>
          </w:tcPr>
          <w:p w14:paraId="31631317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Continuous Airworthiness Organisation (CAMO)</w:t>
            </w:r>
          </w:p>
        </w:tc>
        <w:tc>
          <w:tcPr>
            <w:tcW w:w="1771" w:type="pct"/>
            <w:hideMark/>
          </w:tcPr>
          <w:p w14:paraId="40E01D51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CAMO</w:t>
            </w:r>
          </w:p>
        </w:tc>
      </w:tr>
      <w:tr w:rsidR="00F41830" w:rsidRPr="00174CA0" w14:paraId="3BEBCB4E" w14:textId="77777777" w:rsidTr="004D2F5B">
        <w:trPr>
          <w:trHeight w:val="285"/>
        </w:trPr>
        <w:tc>
          <w:tcPr>
            <w:tcW w:w="507" w:type="pct"/>
            <w:hideMark/>
          </w:tcPr>
          <w:p w14:paraId="2FA5E10F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023</w:t>
            </w:r>
          </w:p>
        </w:tc>
        <w:tc>
          <w:tcPr>
            <w:tcW w:w="2722" w:type="pct"/>
            <w:hideMark/>
          </w:tcPr>
          <w:p w14:paraId="09B7D073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IFR rated pilot</w:t>
            </w:r>
          </w:p>
        </w:tc>
        <w:tc>
          <w:tcPr>
            <w:tcW w:w="1771" w:type="pct"/>
            <w:hideMark/>
          </w:tcPr>
          <w:p w14:paraId="6BC470A4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6A222B80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3. (e)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(ii)</w:t>
            </w:r>
          </w:p>
        </w:tc>
      </w:tr>
      <w:tr w:rsidR="00F41830" w:rsidRPr="00174CA0" w14:paraId="07FFBED9" w14:textId="77777777" w:rsidTr="004D2F5B">
        <w:trPr>
          <w:trHeight w:val="285"/>
        </w:trPr>
        <w:tc>
          <w:tcPr>
            <w:tcW w:w="507" w:type="pct"/>
            <w:hideMark/>
          </w:tcPr>
          <w:p w14:paraId="5FE34833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024</w:t>
            </w:r>
          </w:p>
        </w:tc>
        <w:tc>
          <w:tcPr>
            <w:tcW w:w="2722" w:type="pct"/>
            <w:hideMark/>
          </w:tcPr>
          <w:p w14:paraId="2D55B6B4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1771" w:type="pct"/>
            <w:hideMark/>
          </w:tcPr>
          <w:p w14:paraId="4C4ED9A0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Safety programme</w:t>
            </w:r>
          </w:p>
        </w:tc>
      </w:tr>
      <w:tr w:rsidR="00F41830" w:rsidRPr="00174CA0" w14:paraId="56E128F7" w14:textId="77777777" w:rsidTr="004D2F5B">
        <w:trPr>
          <w:trHeight w:val="285"/>
        </w:trPr>
        <w:tc>
          <w:tcPr>
            <w:tcW w:w="507" w:type="pct"/>
            <w:hideMark/>
          </w:tcPr>
          <w:p w14:paraId="794937A3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025</w:t>
            </w:r>
          </w:p>
        </w:tc>
        <w:tc>
          <w:tcPr>
            <w:tcW w:w="2722" w:type="pct"/>
            <w:hideMark/>
          </w:tcPr>
          <w:p w14:paraId="08E859E2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EGPWS</w:t>
            </w:r>
          </w:p>
        </w:tc>
        <w:tc>
          <w:tcPr>
            <w:tcW w:w="1771" w:type="pct"/>
            <w:hideMark/>
          </w:tcPr>
          <w:p w14:paraId="54CCFBB5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Not implemented</w:t>
            </w:r>
          </w:p>
        </w:tc>
      </w:tr>
      <w:tr w:rsidR="00F41830" w:rsidRPr="00174CA0" w14:paraId="3EED7842" w14:textId="77777777" w:rsidTr="004D2F5B">
        <w:trPr>
          <w:trHeight w:val="285"/>
        </w:trPr>
        <w:tc>
          <w:tcPr>
            <w:tcW w:w="507" w:type="pct"/>
            <w:hideMark/>
          </w:tcPr>
          <w:p w14:paraId="16ED803F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026</w:t>
            </w:r>
          </w:p>
        </w:tc>
        <w:tc>
          <w:tcPr>
            <w:tcW w:w="2722" w:type="pct"/>
            <w:hideMark/>
          </w:tcPr>
          <w:p w14:paraId="305DB5AC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Use of mirrors (sling load)</w:t>
            </w:r>
          </w:p>
        </w:tc>
        <w:tc>
          <w:tcPr>
            <w:tcW w:w="1771" w:type="pct"/>
            <w:hideMark/>
          </w:tcPr>
          <w:p w14:paraId="160F5796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659FCFA2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</w:tr>
      <w:tr w:rsidR="00F41830" w:rsidRPr="00174CA0" w14:paraId="3EC5F636" w14:textId="77777777" w:rsidTr="004D2F5B">
        <w:trPr>
          <w:trHeight w:val="285"/>
        </w:trPr>
        <w:tc>
          <w:tcPr>
            <w:tcW w:w="507" w:type="pct"/>
            <w:hideMark/>
          </w:tcPr>
          <w:p w14:paraId="372B3FDD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027</w:t>
            </w:r>
          </w:p>
        </w:tc>
        <w:tc>
          <w:tcPr>
            <w:tcW w:w="2722" w:type="pct"/>
            <w:hideMark/>
          </w:tcPr>
          <w:p w14:paraId="113DCA7E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Use of suitable equipment</w:t>
            </w:r>
          </w:p>
        </w:tc>
        <w:tc>
          <w:tcPr>
            <w:tcW w:w="1771" w:type="pct"/>
            <w:hideMark/>
          </w:tcPr>
          <w:p w14:paraId="0A8E0903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05FC6547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(k)</w:t>
            </w:r>
          </w:p>
        </w:tc>
      </w:tr>
      <w:tr w:rsidR="00F41830" w:rsidRPr="00174CA0" w14:paraId="730A1219" w14:textId="77777777" w:rsidTr="004D2F5B">
        <w:trPr>
          <w:trHeight w:val="285"/>
        </w:trPr>
        <w:tc>
          <w:tcPr>
            <w:tcW w:w="507" w:type="pct"/>
            <w:hideMark/>
          </w:tcPr>
          <w:p w14:paraId="4B834FE8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PB 028</w:t>
            </w:r>
          </w:p>
        </w:tc>
        <w:tc>
          <w:tcPr>
            <w:tcW w:w="2722" w:type="pct"/>
            <w:hideMark/>
          </w:tcPr>
          <w:p w14:paraId="079D4C67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Service and duty time</w:t>
            </w:r>
          </w:p>
        </w:tc>
        <w:tc>
          <w:tcPr>
            <w:tcW w:w="1771" w:type="pct"/>
            <w:hideMark/>
          </w:tcPr>
          <w:p w14:paraId="3888CC15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OM</w:t>
            </w:r>
          </w:p>
        </w:tc>
      </w:tr>
      <w:tr w:rsidR="00F41830" w:rsidRPr="00397F32" w14:paraId="395F446F" w14:textId="77777777" w:rsidTr="004D2F5B">
        <w:trPr>
          <w:cantSplit/>
        </w:trPr>
        <w:tc>
          <w:tcPr>
            <w:tcW w:w="507" w:type="pct"/>
          </w:tcPr>
          <w:p w14:paraId="64654C6E" w14:textId="77777777" w:rsidR="00F41830" w:rsidRPr="00633293" w:rsidRDefault="00F41830" w:rsidP="004D2F5B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2722" w:type="pct"/>
            <w:shd w:val="clear" w:color="auto" w:fill="auto"/>
          </w:tcPr>
          <w:p w14:paraId="1D3201D6" w14:textId="77777777" w:rsidR="00F41830" w:rsidRPr="00633293" w:rsidRDefault="00F41830" w:rsidP="004D2F5B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  <w:tc>
          <w:tcPr>
            <w:tcW w:w="1771" w:type="pct"/>
            <w:shd w:val="clear" w:color="auto" w:fill="auto"/>
          </w:tcPr>
          <w:p w14:paraId="227D3B79" w14:textId="77777777" w:rsidR="00F41830" w:rsidRPr="00633293" w:rsidRDefault="00F41830" w:rsidP="004D2F5B">
            <w:pPr>
              <w:spacing w:after="0" w:line="240" w:lineRule="auto"/>
              <w:rPr>
                <w:rFonts w:ascii="Verdana" w:hAnsi="Verdana" w:cs="Arial"/>
                <w:color w:val="000000"/>
                <w:sz w:val="20"/>
                <w:szCs w:val="20"/>
                <w:lang w:val="en-GB" w:eastAsia="it-IT"/>
              </w:rPr>
            </w:pPr>
          </w:p>
        </w:tc>
      </w:tr>
      <w:tr w:rsidR="00F41830" w:rsidRPr="00174CA0" w14:paraId="7903D651" w14:textId="77777777" w:rsidTr="004D2F5B">
        <w:trPr>
          <w:trHeight w:val="285"/>
        </w:trPr>
        <w:tc>
          <w:tcPr>
            <w:tcW w:w="507" w:type="pct"/>
            <w:hideMark/>
          </w:tcPr>
          <w:p w14:paraId="16D12800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001</w:t>
            </w:r>
          </w:p>
        </w:tc>
        <w:tc>
          <w:tcPr>
            <w:tcW w:w="2722" w:type="pct"/>
            <w:hideMark/>
          </w:tcPr>
          <w:p w14:paraId="70F83B06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Emergency Response Plan (ERP)</w:t>
            </w:r>
          </w:p>
        </w:tc>
        <w:tc>
          <w:tcPr>
            <w:tcW w:w="1771" w:type="pct"/>
            <w:hideMark/>
          </w:tcPr>
          <w:p w14:paraId="7DFD49C4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Safety programme</w:t>
            </w:r>
          </w:p>
        </w:tc>
      </w:tr>
      <w:tr w:rsidR="00F41830" w:rsidRPr="00174CA0" w14:paraId="11DC3054" w14:textId="77777777" w:rsidTr="004D2F5B">
        <w:trPr>
          <w:trHeight w:val="285"/>
        </w:trPr>
        <w:tc>
          <w:tcPr>
            <w:tcW w:w="507" w:type="pct"/>
            <w:hideMark/>
          </w:tcPr>
          <w:p w14:paraId="2341D3D8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002</w:t>
            </w:r>
          </w:p>
        </w:tc>
        <w:tc>
          <w:tcPr>
            <w:tcW w:w="2722" w:type="pct"/>
            <w:hideMark/>
          </w:tcPr>
          <w:p w14:paraId="2F68C708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Pilot and personnel data</w:t>
            </w:r>
          </w:p>
        </w:tc>
        <w:tc>
          <w:tcPr>
            <w:tcW w:w="1771" w:type="pct"/>
            <w:hideMark/>
          </w:tcPr>
          <w:p w14:paraId="61A85545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Operation Department</w:t>
            </w:r>
          </w:p>
        </w:tc>
      </w:tr>
      <w:tr w:rsidR="00F41830" w:rsidRPr="00174CA0" w14:paraId="3448D4EB" w14:textId="77777777" w:rsidTr="004D2F5B">
        <w:trPr>
          <w:trHeight w:val="285"/>
        </w:trPr>
        <w:tc>
          <w:tcPr>
            <w:tcW w:w="507" w:type="pct"/>
            <w:hideMark/>
          </w:tcPr>
          <w:p w14:paraId="4736CE72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003</w:t>
            </w:r>
          </w:p>
        </w:tc>
        <w:tc>
          <w:tcPr>
            <w:tcW w:w="2722" w:type="pct"/>
            <w:hideMark/>
          </w:tcPr>
          <w:p w14:paraId="1C9AD3A4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Safety Management System (SMS)</w:t>
            </w:r>
          </w:p>
        </w:tc>
        <w:tc>
          <w:tcPr>
            <w:tcW w:w="1771" w:type="pct"/>
            <w:hideMark/>
          </w:tcPr>
          <w:p w14:paraId="7AB60774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Safety programme</w:t>
            </w:r>
          </w:p>
        </w:tc>
      </w:tr>
      <w:tr w:rsidR="00F41830" w:rsidRPr="00174CA0" w14:paraId="50D68973" w14:textId="77777777" w:rsidTr="004D2F5B">
        <w:trPr>
          <w:trHeight w:val="285"/>
        </w:trPr>
        <w:tc>
          <w:tcPr>
            <w:tcW w:w="507" w:type="pct"/>
            <w:hideMark/>
          </w:tcPr>
          <w:p w14:paraId="691D04E0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004</w:t>
            </w:r>
          </w:p>
        </w:tc>
        <w:tc>
          <w:tcPr>
            <w:tcW w:w="2722" w:type="pct"/>
            <w:hideMark/>
          </w:tcPr>
          <w:p w14:paraId="1950E67C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Safety reports</w:t>
            </w:r>
          </w:p>
        </w:tc>
        <w:tc>
          <w:tcPr>
            <w:tcW w:w="1771" w:type="pct"/>
            <w:hideMark/>
          </w:tcPr>
          <w:p w14:paraId="4FA6E61B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Safety programme</w:t>
            </w:r>
          </w:p>
        </w:tc>
      </w:tr>
      <w:tr w:rsidR="00F41830" w:rsidRPr="00174CA0" w14:paraId="4885539A" w14:textId="77777777" w:rsidTr="004D2F5B">
        <w:trPr>
          <w:trHeight w:val="285"/>
        </w:trPr>
        <w:tc>
          <w:tcPr>
            <w:tcW w:w="507" w:type="pct"/>
            <w:hideMark/>
          </w:tcPr>
          <w:p w14:paraId="5163F358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005</w:t>
            </w:r>
          </w:p>
        </w:tc>
        <w:tc>
          <w:tcPr>
            <w:tcW w:w="2722" w:type="pct"/>
            <w:hideMark/>
          </w:tcPr>
          <w:p w14:paraId="027B4666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Spare helicopter availability</w:t>
            </w:r>
          </w:p>
        </w:tc>
        <w:tc>
          <w:tcPr>
            <w:tcW w:w="1771" w:type="pct"/>
            <w:hideMark/>
          </w:tcPr>
          <w:p w14:paraId="4E4858D9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(...)</w:t>
            </w:r>
          </w:p>
        </w:tc>
      </w:tr>
      <w:tr w:rsidR="00F41830" w:rsidRPr="00174CA0" w14:paraId="5BDD115B" w14:textId="77777777" w:rsidTr="004D2F5B">
        <w:trPr>
          <w:trHeight w:val="285"/>
        </w:trPr>
        <w:tc>
          <w:tcPr>
            <w:tcW w:w="507" w:type="pct"/>
            <w:hideMark/>
          </w:tcPr>
          <w:p w14:paraId="3DE51276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006</w:t>
            </w:r>
          </w:p>
        </w:tc>
        <w:tc>
          <w:tcPr>
            <w:tcW w:w="2722" w:type="pct"/>
            <w:hideMark/>
          </w:tcPr>
          <w:p w14:paraId="180218B4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Personnel proper clothing</w:t>
            </w:r>
          </w:p>
        </w:tc>
        <w:tc>
          <w:tcPr>
            <w:tcW w:w="1771" w:type="pct"/>
            <w:hideMark/>
          </w:tcPr>
          <w:p w14:paraId="237A7115" w14:textId="77777777" w:rsidR="00F4183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SOP 001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 xml:space="preserve"> - </w:t>
            </w:r>
            <w:r w:rsidRPr="00F40FF1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Sling Load Operations</w:t>
            </w:r>
          </w:p>
          <w:p w14:paraId="2B50F53E" w14:textId="77777777" w:rsidR="00F41830" w:rsidRPr="00B71CF2" w:rsidRDefault="00F41830" w:rsidP="00F41830">
            <w:pPr>
              <w:pStyle w:val="ListParagraph"/>
              <w:numPr>
                <w:ilvl w:val="0"/>
                <w:numId w:val="39"/>
              </w:num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3. (e)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B71CF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(i) (K)</w:t>
            </w:r>
          </w:p>
        </w:tc>
      </w:tr>
      <w:tr w:rsidR="00F41830" w:rsidRPr="00174CA0" w14:paraId="42479B1A" w14:textId="77777777" w:rsidTr="004D2F5B">
        <w:trPr>
          <w:trHeight w:val="285"/>
        </w:trPr>
        <w:tc>
          <w:tcPr>
            <w:tcW w:w="507" w:type="pct"/>
            <w:hideMark/>
          </w:tcPr>
          <w:p w14:paraId="4AEFB4FD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007</w:t>
            </w:r>
          </w:p>
        </w:tc>
        <w:tc>
          <w:tcPr>
            <w:tcW w:w="2722" w:type="pct"/>
            <w:hideMark/>
          </w:tcPr>
          <w:p w14:paraId="68FF1B16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Survival kit</w:t>
            </w:r>
          </w:p>
        </w:tc>
        <w:tc>
          <w:tcPr>
            <w:tcW w:w="1771" w:type="pct"/>
            <w:hideMark/>
          </w:tcPr>
          <w:p w14:paraId="1DBEF848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CAMO</w:t>
            </w:r>
          </w:p>
        </w:tc>
      </w:tr>
      <w:tr w:rsidR="00F41830" w:rsidRPr="00174CA0" w14:paraId="23170FF8" w14:textId="77777777" w:rsidTr="004D2F5B">
        <w:trPr>
          <w:trHeight w:val="285"/>
        </w:trPr>
        <w:tc>
          <w:tcPr>
            <w:tcW w:w="507" w:type="pct"/>
            <w:hideMark/>
          </w:tcPr>
          <w:p w14:paraId="50161015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008</w:t>
            </w:r>
          </w:p>
        </w:tc>
        <w:tc>
          <w:tcPr>
            <w:tcW w:w="2722" w:type="pct"/>
            <w:hideMark/>
          </w:tcPr>
          <w:p w14:paraId="7973D516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Portable aeronautical radio on board</w:t>
            </w:r>
          </w:p>
        </w:tc>
        <w:tc>
          <w:tcPr>
            <w:tcW w:w="1771" w:type="pct"/>
            <w:hideMark/>
          </w:tcPr>
          <w:p w14:paraId="6BC29690" w14:textId="77777777" w:rsidR="00F41830" w:rsidRPr="00275488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275488">
              <w:rPr>
                <w:rFonts w:ascii="Arial" w:hAnsi="Arial" w:cs="Arial"/>
                <w:color w:val="000000"/>
                <w:sz w:val="20"/>
                <w:szCs w:val="20"/>
              </w:rPr>
              <w:t>CAMO</w:t>
            </w:r>
          </w:p>
        </w:tc>
      </w:tr>
      <w:tr w:rsidR="00F41830" w:rsidRPr="00174CA0" w14:paraId="230D3E1F" w14:textId="77777777" w:rsidTr="004D2F5B">
        <w:trPr>
          <w:trHeight w:val="285"/>
        </w:trPr>
        <w:tc>
          <w:tcPr>
            <w:tcW w:w="507" w:type="pct"/>
            <w:hideMark/>
          </w:tcPr>
          <w:p w14:paraId="46CC6819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009</w:t>
            </w:r>
          </w:p>
        </w:tc>
        <w:tc>
          <w:tcPr>
            <w:tcW w:w="2722" w:type="pct"/>
            <w:hideMark/>
          </w:tcPr>
          <w:p w14:paraId="2AC25A1B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Emergency Locator Beacon (ELT)</w:t>
            </w:r>
          </w:p>
        </w:tc>
        <w:tc>
          <w:tcPr>
            <w:tcW w:w="1771" w:type="pct"/>
            <w:hideMark/>
          </w:tcPr>
          <w:p w14:paraId="7D077B2C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CAMO</w:t>
            </w:r>
          </w:p>
        </w:tc>
      </w:tr>
      <w:tr w:rsidR="00F41830" w:rsidRPr="00174CA0" w14:paraId="786291A4" w14:textId="77777777" w:rsidTr="004D2F5B">
        <w:trPr>
          <w:trHeight w:val="285"/>
        </w:trPr>
        <w:tc>
          <w:tcPr>
            <w:tcW w:w="507" w:type="pct"/>
            <w:hideMark/>
          </w:tcPr>
          <w:p w14:paraId="4E14FDE8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010</w:t>
            </w:r>
          </w:p>
        </w:tc>
        <w:tc>
          <w:tcPr>
            <w:tcW w:w="2722" w:type="pct"/>
            <w:hideMark/>
          </w:tcPr>
          <w:p w14:paraId="165D9489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Insurance</w:t>
            </w:r>
          </w:p>
        </w:tc>
        <w:tc>
          <w:tcPr>
            <w:tcW w:w="1771" w:type="pct"/>
            <w:hideMark/>
          </w:tcPr>
          <w:p w14:paraId="1F180AC9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Helicopter documents</w:t>
            </w:r>
          </w:p>
        </w:tc>
      </w:tr>
      <w:tr w:rsidR="00F41830" w:rsidRPr="00174CA0" w14:paraId="3DA50FAF" w14:textId="77777777" w:rsidTr="004D2F5B">
        <w:trPr>
          <w:trHeight w:val="285"/>
        </w:trPr>
        <w:tc>
          <w:tcPr>
            <w:tcW w:w="507" w:type="pct"/>
            <w:hideMark/>
          </w:tcPr>
          <w:p w14:paraId="787A2B7F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011</w:t>
            </w:r>
          </w:p>
        </w:tc>
        <w:tc>
          <w:tcPr>
            <w:tcW w:w="2722" w:type="pct"/>
            <w:hideMark/>
          </w:tcPr>
          <w:p w14:paraId="01E3AF23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First Aid Kit</w:t>
            </w:r>
          </w:p>
        </w:tc>
        <w:tc>
          <w:tcPr>
            <w:tcW w:w="1771" w:type="pct"/>
            <w:hideMark/>
          </w:tcPr>
          <w:p w14:paraId="16C278E8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CAMO</w:t>
            </w:r>
          </w:p>
        </w:tc>
      </w:tr>
      <w:tr w:rsidR="00F41830" w:rsidRPr="00174CA0" w14:paraId="54909F59" w14:textId="77777777" w:rsidTr="004D2F5B">
        <w:trPr>
          <w:trHeight w:val="285"/>
        </w:trPr>
        <w:tc>
          <w:tcPr>
            <w:tcW w:w="507" w:type="pct"/>
            <w:hideMark/>
          </w:tcPr>
          <w:p w14:paraId="00578E49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014</w:t>
            </w:r>
          </w:p>
        </w:tc>
        <w:tc>
          <w:tcPr>
            <w:tcW w:w="2722" w:type="pct"/>
            <w:hideMark/>
          </w:tcPr>
          <w:p w14:paraId="39FA349A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Recurrent emergency procedures training</w:t>
            </w:r>
          </w:p>
        </w:tc>
        <w:tc>
          <w:tcPr>
            <w:tcW w:w="1771" w:type="pct"/>
            <w:hideMark/>
          </w:tcPr>
          <w:p w14:paraId="4EC0C69F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OM D</w:t>
            </w:r>
          </w:p>
        </w:tc>
      </w:tr>
      <w:tr w:rsidR="00F41830" w:rsidRPr="00174CA0" w14:paraId="54A85DE0" w14:textId="77777777" w:rsidTr="004D2F5B">
        <w:trPr>
          <w:trHeight w:val="285"/>
        </w:trPr>
        <w:tc>
          <w:tcPr>
            <w:tcW w:w="507" w:type="pct"/>
            <w:hideMark/>
          </w:tcPr>
          <w:p w14:paraId="4B3DEE27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015</w:t>
            </w:r>
          </w:p>
        </w:tc>
        <w:tc>
          <w:tcPr>
            <w:tcW w:w="2722" w:type="pct"/>
            <w:hideMark/>
          </w:tcPr>
          <w:p w14:paraId="21E61953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Unusual attitude training</w:t>
            </w:r>
          </w:p>
        </w:tc>
        <w:tc>
          <w:tcPr>
            <w:tcW w:w="1771" w:type="pct"/>
            <w:hideMark/>
          </w:tcPr>
          <w:p w14:paraId="13663FC0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OM D</w:t>
            </w:r>
          </w:p>
        </w:tc>
      </w:tr>
      <w:tr w:rsidR="00F41830" w:rsidRPr="00174CA0" w14:paraId="20F5722B" w14:textId="77777777" w:rsidTr="004D2F5B">
        <w:trPr>
          <w:trHeight w:val="285"/>
        </w:trPr>
        <w:tc>
          <w:tcPr>
            <w:tcW w:w="507" w:type="pct"/>
            <w:hideMark/>
          </w:tcPr>
          <w:p w14:paraId="5A262BE5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016</w:t>
            </w:r>
          </w:p>
        </w:tc>
        <w:tc>
          <w:tcPr>
            <w:tcW w:w="2722" w:type="pct"/>
            <w:hideMark/>
          </w:tcPr>
          <w:p w14:paraId="056EE203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IFR training</w:t>
            </w:r>
          </w:p>
        </w:tc>
        <w:tc>
          <w:tcPr>
            <w:tcW w:w="1771" w:type="pct"/>
            <w:hideMark/>
          </w:tcPr>
          <w:p w14:paraId="09E13D33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OM D</w:t>
            </w:r>
          </w:p>
        </w:tc>
      </w:tr>
      <w:tr w:rsidR="00F41830" w:rsidRPr="00174CA0" w14:paraId="67E38B87" w14:textId="77777777" w:rsidTr="004D2F5B">
        <w:trPr>
          <w:trHeight w:val="285"/>
        </w:trPr>
        <w:tc>
          <w:tcPr>
            <w:tcW w:w="507" w:type="pct"/>
            <w:hideMark/>
          </w:tcPr>
          <w:p w14:paraId="0329AEA5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017</w:t>
            </w:r>
          </w:p>
        </w:tc>
        <w:tc>
          <w:tcPr>
            <w:tcW w:w="2722" w:type="pct"/>
            <w:hideMark/>
          </w:tcPr>
          <w:p w14:paraId="711DAD4E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Inadvertent IMC training</w:t>
            </w:r>
          </w:p>
        </w:tc>
        <w:tc>
          <w:tcPr>
            <w:tcW w:w="1771" w:type="pct"/>
            <w:hideMark/>
          </w:tcPr>
          <w:p w14:paraId="1A8E807A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OM D</w:t>
            </w:r>
          </w:p>
        </w:tc>
      </w:tr>
      <w:tr w:rsidR="00F41830" w:rsidRPr="00174CA0" w14:paraId="674C1FBB" w14:textId="77777777" w:rsidTr="004D2F5B">
        <w:trPr>
          <w:trHeight w:val="285"/>
        </w:trPr>
        <w:tc>
          <w:tcPr>
            <w:tcW w:w="507" w:type="pct"/>
            <w:hideMark/>
          </w:tcPr>
          <w:p w14:paraId="1F6CB7A0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RB 018</w:t>
            </w:r>
          </w:p>
        </w:tc>
        <w:tc>
          <w:tcPr>
            <w:tcW w:w="2722" w:type="pct"/>
            <w:hideMark/>
          </w:tcPr>
          <w:p w14:paraId="28CD3916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 w:rsidRPr="00174CA0"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Wire strike protection system</w:t>
            </w:r>
          </w:p>
        </w:tc>
        <w:tc>
          <w:tcPr>
            <w:tcW w:w="1771" w:type="pct"/>
            <w:hideMark/>
          </w:tcPr>
          <w:p w14:paraId="6413D12A" w14:textId="77777777" w:rsidR="00F41830" w:rsidRPr="00174CA0" w:rsidRDefault="00F41830" w:rsidP="004D2F5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it-IT"/>
              </w:rPr>
              <w:t>CAMO</w:t>
            </w:r>
          </w:p>
        </w:tc>
      </w:tr>
    </w:tbl>
    <w:p w14:paraId="6E6A4337" w14:textId="77777777" w:rsidR="00F41830" w:rsidRPr="00BB758B" w:rsidRDefault="00F41830" w:rsidP="00F41830">
      <w:pPr>
        <w:spacing w:after="0" w:line="240" w:lineRule="auto"/>
        <w:jc w:val="center"/>
        <w:rPr>
          <w:rFonts w:ascii="Verdana" w:eastAsia="Times New Roman" w:hAnsi="Verdana" w:cs="Arial"/>
          <w:sz w:val="20"/>
          <w:szCs w:val="20"/>
          <w:lang w:val="en-GB" w:eastAsia="nb-NO"/>
        </w:rPr>
      </w:pPr>
    </w:p>
    <w:p w14:paraId="7DA17F9A" w14:textId="77777777" w:rsidR="00F41830" w:rsidRPr="00BB758B" w:rsidRDefault="00F41830" w:rsidP="00F41830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p w14:paraId="674A2442" w14:textId="77777777" w:rsidR="00F41830" w:rsidRPr="00BB758B" w:rsidRDefault="00F41830" w:rsidP="00F41830">
      <w:pPr>
        <w:shd w:val="clear" w:color="auto" w:fill="FFFFFF"/>
        <w:spacing w:before="120" w:after="120" w:line="240" w:lineRule="atLeast"/>
        <w:rPr>
          <w:rFonts w:ascii="Verdana" w:hAnsi="Verdana" w:cs="Calibri"/>
          <w:sz w:val="20"/>
          <w:szCs w:val="20"/>
          <w:lang w:val="en-GB"/>
        </w:rPr>
      </w:pPr>
    </w:p>
    <w:p w14:paraId="59D54559" w14:textId="41CE8BB1" w:rsidR="00DE4CFC" w:rsidRDefault="00DE4CFC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</w:p>
    <w:p w14:paraId="65D25E51" w14:textId="1463F647" w:rsidR="00DE4CFC" w:rsidRDefault="00DE4CFC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</w:p>
    <w:bookmarkEnd w:id="6"/>
    <w:bookmarkEnd w:id="7"/>
    <w:bookmarkEnd w:id="8"/>
    <w:bookmarkEnd w:id="9"/>
    <w:bookmarkEnd w:id="10"/>
    <w:bookmarkEnd w:id="11"/>
    <w:p w14:paraId="52793459" w14:textId="77777777" w:rsidR="00DE4CFC" w:rsidRDefault="00DE4CFC" w:rsidP="009353B0">
      <w:pPr>
        <w:spacing w:after="0" w:line="240" w:lineRule="auto"/>
        <w:rPr>
          <w:rFonts w:ascii="Verdana" w:hAnsi="Verdana"/>
          <w:bCs/>
          <w:iCs/>
          <w:sz w:val="20"/>
          <w:szCs w:val="20"/>
          <w:lang w:val="en-GB" w:eastAsia="en-GB"/>
        </w:rPr>
      </w:pPr>
    </w:p>
    <w:sectPr w:rsidR="00DE4CFC" w:rsidSect="00633293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BC0C9" w14:textId="77777777" w:rsidR="00CE415F" w:rsidRDefault="00CE415F">
      <w:pPr>
        <w:spacing w:after="0" w:line="240" w:lineRule="auto"/>
      </w:pPr>
      <w:r>
        <w:separator/>
      </w:r>
    </w:p>
  </w:endnote>
  <w:endnote w:type="continuationSeparator" w:id="0">
    <w:p w14:paraId="6210ACEB" w14:textId="77777777" w:rsidR="00CE415F" w:rsidRDefault="00CE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91315" w14:textId="77C5174D" w:rsidR="00CE452C" w:rsidRPr="00066BF6" w:rsidRDefault="00CE452C" w:rsidP="009F4005">
    <w:pPr>
      <w:tabs>
        <w:tab w:val="right" w:pos="9356"/>
        <w:tab w:val="right" w:pos="20838"/>
      </w:tabs>
      <w:rPr>
        <w:i/>
        <w:sz w:val="16"/>
        <w:szCs w:val="16"/>
      </w:rPr>
    </w:pPr>
    <w:r w:rsidRPr="00066BF6">
      <w:rPr>
        <w:i/>
        <w:sz w:val="16"/>
        <w:szCs w:val="16"/>
      </w:rPr>
      <w:t>E</w:t>
    </w:r>
    <w:r>
      <w:rPr>
        <w:i/>
        <w:sz w:val="16"/>
        <w:szCs w:val="16"/>
      </w:rPr>
      <w:t xml:space="preserve">dition 1 – </w:t>
    </w:r>
    <w:r w:rsidR="001B1CB9">
      <w:rPr>
        <w:i/>
        <w:sz w:val="16"/>
        <w:szCs w:val="16"/>
        <w:lang w:val="en-GB"/>
      </w:rPr>
      <w:t>December</w:t>
    </w:r>
    <w:r>
      <w:rPr>
        <w:i/>
        <w:sz w:val="16"/>
        <w:szCs w:val="16"/>
        <w:lang w:val="en-GB"/>
      </w:rPr>
      <w:t xml:space="preserve"> 2015</w:t>
    </w:r>
    <w:r w:rsidRPr="00066BF6">
      <w:rPr>
        <w:i/>
        <w:sz w:val="16"/>
        <w:szCs w:val="16"/>
      </w:rPr>
      <w:tab/>
      <w:t xml:space="preserve">Page </w:t>
    </w:r>
    <w:r>
      <w:rPr>
        <w:i/>
        <w:sz w:val="16"/>
        <w:szCs w:val="16"/>
      </w:rPr>
      <w:fldChar w:fldCharType="begin"/>
    </w:r>
    <w:r>
      <w:rPr>
        <w:i/>
        <w:sz w:val="16"/>
        <w:szCs w:val="16"/>
      </w:rPr>
      <w:instrText xml:space="preserve"> PAGE  \* Arabic </w:instrText>
    </w:r>
    <w:r>
      <w:rPr>
        <w:i/>
        <w:sz w:val="16"/>
        <w:szCs w:val="16"/>
      </w:rPr>
      <w:fldChar w:fldCharType="separate"/>
    </w:r>
    <w:r w:rsidR="001B1CB9">
      <w:rPr>
        <w:i/>
        <w:noProof/>
        <w:sz w:val="16"/>
        <w:szCs w:val="16"/>
      </w:rPr>
      <w:t>5</w:t>
    </w:r>
    <w:r>
      <w:rPr>
        <w:i/>
        <w:sz w:val="16"/>
        <w:szCs w:val="16"/>
      </w:rPr>
      <w:fldChar w:fldCharType="end"/>
    </w:r>
    <w:r w:rsidRPr="00066BF6">
      <w:rPr>
        <w:i/>
        <w:sz w:val="16"/>
        <w:szCs w:val="16"/>
      </w:rPr>
      <w:t xml:space="preserve"> of </w:t>
    </w:r>
    <w:r w:rsidRPr="00066BF6">
      <w:rPr>
        <w:i/>
        <w:sz w:val="16"/>
        <w:szCs w:val="16"/>
      </w:rPr>
      <w:fldChar w:fldCharType="begin"/>
    </w:r>
    <w:r w:rsidRPr="00066BF6">
      <w:rPr>
        <w:i/>
        <w:sz w:val="16"/>
        <w:szCs w:val="16"/>
      </w:rPr>
      <w:instrText xml:space="preserve"> NUMPAGES </w:instrText>
    </w:r>
    <w:r w:rsidRPr="00066BF6">
      <w:rPr>
        <w:i/>
        <w:sz w:val="16"/>
        <w:szCs w:val="16"/>
      </w:rPr>
      <w:fldChar w:fldCharType="separate"/>
    </w:r>
    <w:r w:rsidR="001B1CB9">
      <w:rPr>
        <w:i/>
        <w:noProof/>
        <w:sz w:val="16"/>
        <w:szCs w:val="16"/>
      </w:rPr>
      <w:t>8</w:t>
    </w:r>
    <w:r w:rsidRPr="00066BF6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BD36D" w14:textId="77777777" w:rsidR="00CE415F" w:rsidRDefault="00CE415F">
      <w:pPr>
        <w:spacing w:after="0" w:line="240" w:lineRule="auto"/>
      </w:pPr>
      <w:r>
        <w:separator/>
      </w:r>
    </w:p>
  </w:footnote>
  <w:footnote w:type="continuationSeparator" w:id="0">
    <w:p w14:paraId="67DCDDFE" w14:textId="77777777" w:rsidR="00CE415F" w:rsidRDefault="00CE4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07B81" w14:textId="77777777" w:rsidR="00CE452C" w:rsidRPr="00846D6F" w:rsidRDefault="00CE452C" w:rsidP="00254567">
    <w:pPr>
      <w:pStyle w:val="Header"/>
      <w:tabs>
        <w:tab w:val="center" w:pos="6521"/>
        <w:tab w:val="right" w:pos="14317"/>
      </w:tabs>
      <w:jc w:val="right"/>
      <w:rPr>
        <w:i/>
      </w:rPr>
    </w:pPr>
    <w:r w:rsidRPr="00BB7F19">
      <w:rPr>
        <w:i/>
        <w:sz w:val="16"/>
      </w:rPr>
      <w:tab/>
    </w:r>
    <w:r>
      <w:rPr>
        <w:i/>
        <w:sz w:val="16"/>
      </w:rPr>
      <w:t xml:space="preserve">   </w:t>
    </w:r>
    <w:r>
      <w:rPr>
        <w:i/>
        <w:sz w:val="16"/>
      </w:rPr>
      <w:tab/>
    </w:r>
    <w:r w:rsidRPr="00254567">
      <w:rPr>
        <w:b/>
        <w:noProof/>
      </w:rPr>
      <w:drawing>
        <wp:inline distT="0" distB="0" distL="0" distR="0" wp14:anchorId="74B861AC" wp14:editId="6087F4C6">
          <wp:extent cx="1562100" cy="695325"/>
          <wp:effectExtent l="0" t="0" r="0" b="9525"/>
          <wp:docPr id="12" name="Picture 12" descr="EH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H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C13D3" w14:textId="275C1C7C" w:rsidR="00CE452C" w:rsidRPr="00110B33" w:rsidRDefault="00CE452C" w:rsidP="00110B33">
    <w:pPr>
      <w:pStyle w:val="Header"/>
      <w:rPr>
        <w:sz w:val="16"/>
        <w:szCs w:val="16"/>
        <w:lang w:val="en-US"/>
      </w:rPr>
    </w:pPr>
    <w:r w:rsidRPr="001D1A7F">
      <w:rPr>
        <w:i/>
        <w:sz w:val="16"/>
        <w:szCs w:val="16"/>
        <w:lang w:val="en-US"/>
      </w:rPr>
      <w:t>Insert here Company Name and Logo</w:t>
    </w:r>
    <w:r w:rsidRPr="001D1A7F">
      <w:rPr>
        <w:sz w:val="16"/>
        <w:szCs w:val="16"/>
        <w:lang w:val="en-US"/>
      </w:rPr>
      <w:tab/>
    </w:r>
    <w:r w:rsidRPr="001D1A7F">
      <w:rPr>
        <w:sz w:val="16"/>
        <w:szCs w:val="16"/>
        <w:lang w:val="en-US"/>
      </w:rPr>
      <w:tab/>
    </w:r>
    <w:r w:rsidRPr="001C455A">
      <w:rPr>
        <w:sz w:val="16"/>
        <w:szCs w:val="16"/>
        <w:lang w:val="en-US"/>
      </w:rPr>
      <w:t>Hazardous event Identification &amp; Risk Assessment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532E3"/>
    <w:multiLevelType w:val="hybridMultilevel"/>
    <w:tmpl w:val="EB76BE1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348F3"/>
    <w:multiLevelType w:val="hybridMultilevel"/>
    <w:tmpl w:val="710A2748"/>
    <w:lvl w:ilvl="0" w:tplc="ABDE0214">
      <w:start w:val="1"/>
      <w:numFmt w:val="decimal"/>
      <w:lvlText w:val="7.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0498B"/>
    <w:multiLevelType w:val="hybridMultilevel"/>
    <w:tmpl w:val="618815A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E5358"/>
    <w:multiLevelType w:val="hybridMultilevel"/>
    <w:tmpl w:val="4842889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96FA4"/>
    <w:multiLevelType w:val="hybridMultilevel"/>
    <w:tmpl w:val="5BD8C200"/>
    <w:lvl w:ilvl="0" w:tplc="D7707154">
      <w:start w:val="2000"/>
      <w:numFmt w:val="bullet"/>
      <w:lvlText w:val="-"/>
      <w:lvlJc w:val="left"/>
      <w:pPr>
        <w:ind w:left="375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C0A11E0"/>
    <w:multiLevelType w:val="hybridMultilevel"/>
    <w:tmpl w:val="E140008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6549C"/>
    <w:multiLevelType w:val="hybridMultilevel"/>
    <w:tmpl w:val="841C95A2"/>
    <w:lvl w:ilvl="0" w:tplc="D7707154">
      <w:start w:val="2000"/>
      <w:numFmt w:val="bullet"/>
      <w:lvlText w:val="-"/>
      <w:lvlJc w:val="left"/>
      <w:pPr>
        <w:ind w:left="37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7" w15:restartNumberingAfterBreak="0">
    <w:nsid w:val="14C636B3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8" w15:restartNumberingAfterBreak="0">
    <w:nsid w:val="15593B29"/>
    <w:multiLevelType w:val="hybridMultilevel"/>
    <w:tmpl w:val="AC547D96"/>
    <w:lvl w:ilvl="0" w:tplc="D638B14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739C5"/>
    <w:multiLevelType w:val="hybridMultilevel"/>
    <w:tmpl w:val="3CA4AFB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959DA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11" w15:restartNumberingAfterBreak="0">
    <w:nsid w:val="225D07AD"/>
    <w:multiLevelType w:val="hybridMultilevel"/>
    <w:tmpl w:val="86ECA0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17EF2"/>
    <w:multiLevelType w:val="multilevel"/>
    <w:tmpl w:val="D1FE902E"/>
    <w:lvl w:ilvl="0">
      <w:start w:val="1"/>
      <w:numFmt w:val="bullet"/>
      <w:lvlText w:val=""/>
      <w:lvlJc w:val="left"/>
      <w:pPr>
        <w:ind w:left="995" w:hanging="49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03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04" w:hanging="1440"/>
      </w:pPr>
      <w:rPr>
        <w:rFonts w:hint="default"/>
      </w:rPr>
    </w:lvl>
  </w:abstractNum>
  <w:abstractNum w:abstractNumId="13" w15:restartNumberingAfterBreak="0">
    <w:nsid w:val="2B1202AD"/>
    <w:multiLevelType w:val="hybridMultilevel"/>
    <w:tmpl w:val="B6D6DD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F7C71"/>
    <w:multiLevelType w:val="hybridMultilevel"/>
    <w:tmpl w:val="A00C7F54"/>
    <w:lvl w:ilvl="0" w:tplc="A9B89DC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2CF71E">
      <w:start w:val="1"/>
      <w:numFmt w:val="upperLetter"/>
      <w:lvlText w:val="(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770AF"/>
    <w:multiLevelType w:val="hybridMultilevel"/>
    <w:tmpl w:val="2BFA873A"/>
    <w:lvl w:ilvl="0" w:tplc="7C4CD17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D680B"/>
    <w:multiLevelType w:val="hybridMultilevel"/>
    <w:tmpl w:val="84A6624A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F607AE"/>
    <w:multiLevelType w:val="hybridMultilevel"/>
    <w:tmpl w:val="8564CC1E"/>
    <w:lvl w:ilvl="0" w:tplc="70C6EF72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650B6F"/>
    <w:multiLevelType w:val="hybridMultilevel"/>
    <w:tmpl w:val="AF0AA99A"/>
    <w:lvl w:ilvl="0" w:tplc="0F244B8E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7213D3"/>
    <w:multiLevelType w:val="hybridMultilevel"/>
    <w:tmpl w:val="F68AAF4A"/>
    <w:lvl w:ilvl="0" w:tplc="691CB95E">
      <w:numFmt w:val="bullet"/>
      <w:lvlText w:val="•"/>
      <w:lvlJc w:val="left"/>
      <w:pPr>
        <w:ind w:left="540" w:hanging="54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5D1A1E"/>
    <w:multiLevelType w:val="hybridMultilevel"/>
    <w:tmpl w:val="7AF472E4"/>
    <w:lvl w:ilvl="0" w:tplc="8424EA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1021A"/>
    <w:multiLevelType w:val="hybridMultilevel"/>
    <w:tmpl w:val="2D3A6C5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2470B"/>
    <w:multiLevelType w:val="multilevel"/>
    <w:tmpl w:val="2CCE2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FD57FC"/>
    <w:multiLevelType w:val="multilevel"/>
    <w:tmpl w:val="DCDC99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81268FD"/>
    <w:multiLevelType w:val="hybridMultilevel"/>
    <w:tmpl w:val="1856F1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312C3"/>
    <w:multiLevelType w:val="hybridMultilevel"/>
    <w:tmpl w:val="9D6E0D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447DB"/>
    <w:multiLevelType w:val="hybridMultilevel"/>
    <w:tmpl w:val="B650A50C"/>
    <w:lvl w:ilvl="0" w:tplc="E2B03128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7C4106"/>
    <w:multiLevelType w:val="hybridMultilevel"/>
    <w:tmpl w:val="E26CCF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13998"/>
    <w:multiLevelType w:val="hybridMultilevel"/>
    <w:tmpl w:val="885A59C2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3B7E7B"/>
    <w:multiLevelType w:val="multilevel"/>
    <w:tmpl w:val="50068412"/>
    <w:lvl w:ilvl="0">
      <w:start w:val="50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30" w15:restartNumberingAfterBreak="0">
    <w:nsid w:val="6D6B0222"/>
    <w:multiLevelType w:val="hybridMultilevel"/>
    <w:tmpl w:val="1CE85B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6B3C7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2" w15:restartNumberingAfterBreak="0">
    <w:nsid w:val="6F1D031B"/>
    <w:multiLevelType w:val="hybridMultilevel"/>
    <w:tmpl w:val="B6AC62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E1358"/>
    <w:multiLevelType w:val="hybridMultilevel"/>
    <w:tmpl w:val="7556E1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0F5A48"/>
    <w:multiLevelType w:val="multilevel"/>
    <w:tmpl w:val="12E88E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58E2886"/>
    <w:multiLevelType w:val="multilevel"/>
    <w:tmpl w:val="A3E65832"/>
    <w:lvl w:ilvl="0">
      <w:start w:val="1"/>
      <w:numFmt w:val="decimal"/>
      <w:lvlText w:val="%1.0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6" w15:restartNumberingAfterBreak="0">
    <w:nsid w:val="7690485F"/>
    <w:multiLevelType w:val="hybridMultilevel"/>
    <w:tmpl w:val="54B89D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B2E68"/>
    <w:multiLevelType w:val="multilevel"/>
    <w:tmpl w:val="FA38F9E4"/>
    <w:lvl w:ilvl="0">
      <w:start w:val="1"/>
      <w:numFmt w:val="decimal"/>
      <w:lvlText w:val="%1.0"/>
      <w:lvlJc w:val="left"/>
      <w:pPr>
        <w:ind w:left="500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8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9" w:hanging="1440"/>
      </w:pPr>
      <w:rPr>
        <w:rFonts w:hint="default"/>
      </w:rPr>
    </w:lvl>
  </w:abstractNum>
  <w:abstractNum w:abstractNumId="38" w15:restartNumberingAfterBreak="0">
    <w:nsid w:val="7D6022E8"/>
    <w:multiLevelType w:val="hybridMultilevel"/>
    <w:tmpl w:val="E610B9EA"/>
    <w:lvl w:ilvl="0" w:tplc="0410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4"/>
  </w:num>
  <w:num w:numId="4">
    <w:abstractNumId w:val="20"/>
  </w:num>
  <w:num w:numId="5">
    <w:abstractNumId w:val="37"/>
  </w:num>
  <w:num w:numId="6">
    <w:abstractNumId w:val="10"/>
  </w:num>
  <w:num w:numId="7">
    <w:abstractNumId w:val="7"/>
  </w:num>
  <w:num w:numId="8">
    <w:abstractNumId w:val="29"/>
  </w:num>
  <w:num w:numId="9">
    <w:abstractNumId w:val="12"/>
  </w:num>
  <w:num w:numId="10">
    <w:abstractNumId w:val="13"/>
  </w:num>
  <w:num w:numId="11">
    <w:abstractNumId w:val="32"/>
  </w:num>
  <w:num w:numId="12">
    <w:abstractNumId w:val="24"/>
  </w:num>
  <w:num w:numId="13">
    <w:abstractNumId w:val="35"/>
  </w:num>
  <w:num w:numId="14">
    <w:abstractNumId w:val="31"/>
  </w:num>
  <w:num w:numId="15">
    <w:abstractNumId w:val="2"/>
  </w:num>
  <w:num w:numId="16">
    <w:abstractNumId w:val="36"/>
  </w:num>
  <w:num w:numId="17">
    <w:abstractNumId w:val="5"/>
  </w:num>
  <w:num w:numId="18">
    <w:abstractNumId w:val="26"/>
  </w:num>
  <w:num w:numId="19">
    <w:abstractNumId w:val="0"/>
  </w:num>
  <w:num w:numId="20">
    <w:abstractNumId w:val="38"/>
  </w:num>
  <w:num w:numId="21">
    <w:abstractNumId w:val="3"/>
  </w:num>
  <w:num w:numId="22">
    <w:abstractNumId w:val="19"/>
  </w:num>
  <w:num w:numId="23">
    <w:abstractNumId w:val="30"/>
  </w:num>
  <w:num w:numId="24">
    <w:abstractNumId w:val="23"/>
  </w:num>
  <w:num w:numId="25">
    <w:abstractNumId w:val="1"/>
  </w:num>
  <w:num w:numId="26">
    <w:abstractNumId w:val="22"/>
  </w:num>
  <w:num w:numId="27">
    <w:abstractNumId w:val="34"/>
  </w:num>
  <w:num w:numId="28">
    <w:abstractNumId w:val="27"/>
  </w:num>
  <w:num w:numId="29">
    <w:abstractNumId w:val="28"/>
  </w:num>
  <w:num w:numId="30">
    <w:abstractNumId w:val="33"/>
  </w:num>
  <w:num w:numId="31">
    <w:abstractNumId w:val="8"/>
  </w:num>
  <w:num w:numId="32">
    <w:abstractNumId w:val="18"/>
  </w:num>
  <w:num w:numId="33">
    <w:abstractNumId w:val="17"/>
  </w:num>
  <w:num w:numId="34">
    <w:abstractNumId w:val="16"/>
  </w:num>
  <w:num w:numId="35">
    <w:abstractNumId w:val="9"/>
  </w:num>
  <w:num w:numId="36">
    <w:abstractNumId w:val="21"/>
  </w:num>
  <w:num w:numId="37">
    <w:abstractNumId w:val="25"/>
  </w:num>
  <w:num w:numId="38">
    <w:abstractNumId w:val="11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283"/>
  <w:characterSpacingControl w:val="doNotCompress"/>
  <w:hdrShapeDefaults>
    <o:shapedefaults v:ext="edit" spidmax="2049">
      <o:colormru v:ext="edit" colors="#f9f,#fcf,#f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B17"/>
    <w:rsid w:val="0000166D"/>
    <w:rsid w:val="0000254A"/>
    <w:rsid w:val="00026B10"/>
    <w:rsid w:val="0003530A"/>
    <w:rsid w:val="00036C8E"/>
    <w:rsid w:val="00040A51"/>
    <w:rsid w:val="00050714"/>
    <w:rsid w:val="00052C9A"/>
    <w:rsid w:val="00072949"/>
    <w:rsid w:val="00073055"/>
    <w:rsid w:val="00073F65"/>
    <w:rsid w:val="00074CA8"/>
    <w:rsid w:val="00083CCB"/>
    <w:rsid w:val="000905D4"/>
    <w:rsid w:val="000B51C0"/>
    <w:rsid w:val="000C0AE5"/>
    <w:rsid w:val="000C3EB9"/>
    <w:rsid w:val="000E16B1"/>
    <w:rsid w:val="000E191D"/>
    <w:rsid w:val="000E4D80"/>
    <w:rsid w:val="000F23E3"/>
    <w:rsid w:val="000F2C81"/>
    <w:rsid w:val="00110B33"/>
    <w:rsid w:val="00117985"/>
    <w:rsid w:val="00123509"/>
    <w:rsid w:val="001246DC"/>
    <w:rsid w:val="00132B32"/>
    <w:rsid w:val="001331F3"/>
    <w:rsid w:val="00134DDC"/>
    <w:rsid w:val="0014052C"/>
    <w:rsid w:val="0015114F"/>
    <w:rsid w:val="00151CD4"/>
    <w:rsid w:val="00166E64"/>
    <w:rsid w:val="001715AC"/>
    <w:rsid w:val="00173D75"/>
    <w:rsid w:val="00174544"/>
    <w:rsid w:val="0018014A"/>
    <w:rsid w:val="00190421"/>
    <w:rsid w:val="001908DA"/>
    <w:rsid w:val="0019158E"/>
    <w:rsid w:val="001A109D"/>
    <w:rsid w:val="001A635A"/>
    <w:rsid w:val="001A6B29"/>
    <w:rsid w:val="001B1CB9"/>
    <w:rsid w:val="001B4A73"/>
    <w:rsid w:val="001C0FA6"/>
    <w:rsid w:val="001C4ED5"/>
    <w:rsid w:val="001D1A7F"/>
    <w:rsid w:val="001E4CEC"/>
    <w:rsid w:val="001E7F5D"/>
    <w:rsid w:val="001F06CB"/>
    <w:rsid w:val="001F190C"/>
    <w:rsid w:val="001F6BD2"/>
    <w:rsid w:val="00203F26"/>
    <w:rsid w:val="002132D0"/>
    <w:rsid w:val="002140CA"/>
    <w:rsid w:val="002146DF"/>
    <w:rsid w:val="0021622C"/>
    <w:rsid w:val="002239AE"/>
    <w:rsid w:val="00235C30"/>
    <w:rsid w:val="00243E02"/>
    <w:rsid w:val="00244E46"/>
    <w:rsid w:val="002502F8"/>
    <w:rsid w:val="00250757"/>
    <w:rsid w:val="00254567"/>
    <w:rsid w:val="00254F77"/>
    <w:rsid w:val="002620B5"/>
    <w:rsid w:val="00264A23"/>
    <w:rsid w:val="00267ADD"/>
    <w:rsid w:val="0027121D"/>
    <w:rsid w:val="002778D1"/>
    <w:rsid w:val="00283DEC"/>
    <w:rsid w:val="002847CB"/>
    <w:rsid w:val="0029054F"/>
    <w:rsid w:val="00292A6F"/>
    <w:rsid w:val="00295B09"/>
    <w:rsid w:val="002A0A9C"/>
    <w:rsid w:val="002A1A10"/>
    <w:rsid w:val="002A6E94"/>
    <w:rsid w:val="002B27BB"/>
    <w:rsid w:val="002C0ECA"/>
    <w:rsid w:val="002C350C"/>
    <w:rsid w:val="002C599C"/>
    <w:rsid w:val="002E13C9"/>
    <w:rsid w:val="002F41B3"/>
    <w:rsid w:val="002F4AAE"/>
    <w:rsid w:val="002F65E9"/>
    <w:rsid w:val="002F6F58"/>
    <w:rsid w:val="003014FC"/>
    <w:rsid w:val="0031039B"/>
    <w:rsid w:val="00310965"/>
    <w:rsid w:val="003127BE"/>
    <w:rsid w:val="00313432"/>
    <w:rsid w:val="00315684"/>
    <w:rsid w:val="0032158A"/>
    <w:rsid w:val="0032784B"/>
    <w:rsid w:val="0033340E"/>
    <w:rsid w:val="00343D73"/>
    <w:rsid w:val="00345CDB"/>
    <w:rsid w:val="00346E8C"/>
    <w:rsid w:val="00347673"/>
    <w:rsid w:val="00353262"/>
    <w:rsid w:val="00360D8B"/>
    <w:rsid w:val="00361956"/>
    <w:rsid w:val="00365203"/>
    <w:rsid w:val="003660BA"/>
    <w:rsid w:val="003672B8"/>
    <w:rsid w:val="00367DC7"/>
    <w:rsid w:val="00370861"/>
    <w:rsid w:val="00386B83"/>
    <w:rsid w:val="00387FF5"/>
    <w:rsid w:val="003A033E"/>
    <w:rsid w:val="003B23E0"/>
    <w:rsid w:val="003B676D"/>
    <w:rsid w:val="003B698B"/>
    <w:rsid w:val="003C1F2A"/>
    <w:rsid w:val="003C2DB3"/>
    <w:rsid w:val="003C6503"/>
    <w:rsid w:val="003C7B5B"/>
    <w:rsid w:val="003D0777"/>
    <w:rsid w:val="003D13DA"/>
    <w:rsid w:val="003D3F5D"/>
    <w:rsid w:val="003D508F"/>
    <w:rsid w:val="003D6774"/>
    <w:rsid w:val="003E1814"/>
    <w:rsid w:val="003F6A0E"/>
    <w:rsid w:val="00402E48"/>
    <w:rsid w:val="00403761"/>
    <w:rsid w:val="00403942"/>
    <w:rsid w:val="004045FD"/>
    <w:rsid w:val="0040628A"/>
    <w:rsid w:val="0040670A"/>
    <w:rsid w:val="00407093"/>
    <w:rsid w:val="00413704"/>
    <w:rsid w:val="00417AAB"/>
    <w:rsid w:val="00422385"/>
    <w:rsid w:val="00424E5D"/>
    <w:rsid w:val="00433639"/>
    <w:rsid w:val="00435564"/>
    <w:rsid w:val="00446B5D"/>
    <w:rsid w:val="0045053E"/>
    <w:rsid w:val="00451547"/>
    <w:rsid w:val="0045175A"/>
    <w:rsid w:val="00452FD3"/>
    <w:rsid w:val="00457E00"/>
    <w:rsid w:val="0046257B"/>
    <w:rsid w:val="00465E28"/>
    <w:rsid w:val="004776D4"/>
    <w:rsid w:val="00481058"/>
    <w:rsid w:val="004940AA"/>
    <w:rsid w:val="004A44C0"/>
    <w:rsid w:val="004A6654"/>
    <w:rsid w:val="004B26AC"/>
    <w:rsid w:val="004B30EF"/>
    <w:rsid w:val="004C1CA8"/>
    <w:rsid w:val="004C7958"/>
    <w:rsid w:val="004D2F5B"/>
    <w:rsid w:val="004E1DDA"/>
    <w:rsid w:val="004E2DAC"/>
    <w:rsid w:val="004E3962"/>
    <w:rsid w:val="004E68A2"/>
    <w:rsid w:val="004E7017"/>
    <w:rsid w:val="004F5868"/>
    <w:rsid w:val="004F79A1"/>
    <w:rsid w:val="004F7C4A"/>
    <w:rsid w:val="00506BDA"/>
    <w:rsid w:val="00512FB5"/>
    <w:rsid w:val="005251D9"/>
    <w:rsid w:val="0052717C"/>
    <w:rsid w:val="00541204"/>
    <w:rsid w:val="00542395"/>
    <w:rsid w:val="00543845"/>
    <w:rsid w:val="00544E76"/>
    <w:rsid w:val="0055336F"/>
    <w:rsid w:val="00556097"/>
    <w:rsid w:val="0057080E"/>
    <w:rsid w:val="00571BE9"/>
    <w:rsid w:val="00574046"/>
    <w:rsid w:val="00585C30"/>
    <w:rsid w:val="00591483"/>
    <w:rsid w:val="00591B17"/>
    <w:rsid w:val="005A1546"/>
    <w:rsid w:val="005A1A2F"/>
    <w:rsid w:val="005A55B1"/>
    <w:rsid w:val="005A5BE0"/>
    <w:rsid w:val="005B4E14"/>
    <w:rsid w:val="005C2D04"/>
    <w:rsid w:val="005C3B78"/>
    <w:rsid w:val="005D0D8A"/>
    <w:rsid w:val="005D251E"/>
    <w:rsid w:val="005F0767"/>
    <w:rsid w:val="005F4298"/>
    <w:rsid w:val="00603DF2"/>
    <w:rsid w:val="00605432"/>
    <w:rsid w:val="0061405B"/>
    <w:rsid w:val="00620C99"/>
    <w:rsid w:val="00621DE2"/>
    <w:rsid w:val="00626742"/>
    <w:rsid w:val="006313A4"/>
    <w:rsid w:val="00633077"/>
    <w:rsid w:val="00633293"/>
    <w:rsid w:val="006409F3"/>
    <w:rsid w:val="0064358D"/>
    <w:rsid w:val="00646CB1"/>
    <w:rsid w:val="00661B38"/>
    <w:rsid w:val="00663059"/>
    <w:rsid w:val="0066599B"/>
    <w:rsid w:val="00665B21"/>
    <w:rsid w:val="006705D4"/>
    <w:rsid w:val="006742BE"/>
    <w:rsid w:val="006800DA"/>
    <w:rsid w:val="0068645D"/>
    <w:rsid w:val="00695331"/>
    <w:rsid w:val="00695E2D"/>
    <w:rsid w:val="006971E3"/>
    <w:rsid w:val="006A1B93"/>
    <w:rsid w:val="006A5DA8"/>
    <w:rsid w:val="006C5172"/>
    <w:rsid w:val="006C6977"/>
    <w:rsid w:val="006F31B9"/>
    <w:rsid w:val="006F3C34"/>
    <w:rsid w:val="007033CA"/>
    <w:rsid w:val="0070347B"/>
    <w:rsid w:val="00703663"/>
    <w:rsid w:val="00704B87"/>
    <w:rsid w:val="00704BB2"/>
    <w:rsid w:val="007137FC"/>
    <w:rsid w:val="0072146E"/>
    <w:rsid w:val="00724E9B"/>
    <w:rsid w:val="00726A6D"/>
    <w:rsid w:val="00732185"/>
    <w:rsid w:val="00733E55"/>
    <w:rsid w:val="00746813"/>
    <w:rsid w:val="0075475E"/>
    <w:rsid w:val="00754B99"/>
    <w:rsid w:val="00757F9B"/>
    <w:rsid w:val="00761366"/>
    <w:rsid w:val="007647D8"/>
    <w:rsid w:val="00765EE8"/>
    <w:rsid w:val="00771EEC"/>
    <w:rsid w:val="00772290"/>
    <w:rsid w:val="0079495F"/>
    <w:rsid w:val="00795593"/>
    <w:rsid w:val="007A2E1F"/>
    <w:rsid w:val="007B6E64"/>
    <w:rsid w:val="007C31ED"/>
    <w:rsid w:val="007C5F06"/>
    <w:rsid w:val="007D17CB"/>
    <w:rsid w:val="007E298C"/>
    <w:rsid w:val="007F03B8"/>
    <w:rsid w:val="007F76D6"/>
    <w:rsid w:val="00800FE6"/>
    <w:rsid w:val="008026A5"/>
    <w:rsid w:val="008034B4"/>
    <w:rsid w:val="008060C7"/>
    <w:rsid w:val="0081141B"/>
    <w:rsid w:val="0081352B"/>
    <w:rsid w:val="0082450E"/>
    <w:rsid w:val="0082681E"/>
    <w:rsid w:val="0082739D"/>
    <w:rsid w:val="008315AC"/>
    <w:rsid w:val="00837CB4"/>
    <w:rsid w:val="00837CED"/>
    <w:rsid w:val="00843AF3"/>
    <w:rsid w:val="00846C6C"/>
    <w:rsid w:val="008720AD"/>
    <w:rsid w:val="00872EB7"/>
    <w:rsid w:val="008772C6"/>
    <w:rsid w:val="008B4549"/>
    <w:rsid w:val="008B7662"/>
    <w:rsid w:val="008C08BF"/>
    <w:rsid w:val="008C27F2"/>
    <w:rsid w:val="008C7131"/>
    <w:rsid w:val="008D15B1"/>
    <w:rsid w:val="008D5A60"/>
    <w:rsid w:val="008D5F72"/>
    <w:rsid w:val="008D6124"/>
    <w:rsid w:val="008D6BDF"/>
    <w:rsid w:val="008D75FF"/>
    <w:rsid w:val="008E1555"/>
    <w:rsid w:val="008E4938"/>
    <w:rsid w:val="008E627C"/>
    <w:rsid w:val="008F6240"/>
    <w:rsid w:val="00905133"/>
    <w:rsid w:val="009076A8"/>
    <w:rsid w:val="00907DA7"/>
    <w:rsid w:val="00910202"/>
    <w:rsid w:val="009125ED"/>
    <w:rsid w:val="00912E8F"/>
    <w:rsid w:val="009239C9"/>
    <w:rsid w:val="009264F0"/>
    <w:rsid w:val="00931BFD"/>
    <w:rsid w:val="00932BFB"/>
    <w:rsid w:val="009330C3"/>
    <w:rsid w:val="0093453C"/>
    <w:rsid w:val="009353B0"/>
    <w:rsid w:val="00937B86"/>
    <w:rsid w:val="009441EE"/>
    <w:rsid w:val="00946904"/>
    <w:rsid w:val="009527FF"/>
    <w:rsid w:val="00973C55"/>
    <w:rsid w:val="00990CDF"/>
    <w:rsid w:val="009A5026"/>
    <w:rsid w:val="009C3DFE"/>
    <w:rsid w:val="009D751D"/>
    <w:rsid w:val="009E3129"/>
    <w:rsid w:val="009E66A1"/>
    <w:rsid w:val="009F4005"/>
    <w:rsid w:val="00A0569F"/>
    <w:rsid w:val="00A11F7E"/>
    <w:rsid w:val="00A136AF"/>
    <w:rsid w:val="00A234A2"/>
    <w:rsid w:val="00A35804"/>
    <w:rsid w:val="00A40A3A"/>
    <w:rsid w:val="00A43E55"/>
    <w:rsid w:val="00A45215"/>
    <w:rsid w:val="00A52AB6"/>
    <w:rsid w:val="00A6312D"/>
    <w:rsid w:val="00A6466C"/>
    <w:rsid w:val="00A701E6"/>
    <w:rsid w:val="00A77069"/>
    <w:rsid w:val="00A80E2C"/>
    <w:rsid w:val="00A9459D"/>
    <w:rsid w:val="00A9475E"/>
    <w:rsid w:val="00A97370"/>
    <w:rsid w:val="00AA1645"/>
    <w:rsid w:val="00AB6510"/>
    <w:rsid w:val="00AB6E27"/>
    <w:rsid w:val="00AC6365"/>
    <w:rsid w:val="00AC79C7"/>
    <w:rsid w:val="00AD0D44"/>
    <w:rsid w:val="00AD1C77"/>
    <w:rsid w:val="00AD29F5"/>
    <w:rsid w:val="00AD3572"/>
    <w:rsid w:val="00AE08E2"/>
    <w:rsid w:val="00AE28C9"/>
    <w:rsid w:val="00AE78DA"/>
    <w:rsid w:val="00AF263E"/>
    <w:rsid w:val="00B165BD"/>
    <w:rsid w:val="00B30535"/>
    <w:rsid w:val="00B525EC"/>
    <w:rsid w:val="00B52E36"/>
    <w:rsid w:val="00B55D51"/>
    <w:rsid w:val="00B700D5"/>
    <w:rsid w:val="00B70872"/>
    <w:rsid w:val="00B73625"/>
    <w:rsid w:val="00B801D5"/>
    <w:rsid w:val="00B809A7"/>
    <w:rsid w:val="00B844ED"/>
    <w:rsid w:val="00B85FA4"/>
    <w:rsid w:val="00B9724C"/>
    <w:rsid w:val="00B9781F"/>
    <w:rsid w:val="00BA06A2"/>
    <w:rsid w:val="00BB0044"/>
    <w:rsid w:val="00BB0D52"/>
    <w:rsid w:val="00BB19A2"/>
    <w:rsid w:val="00BB758B"/>
    <w:rsid w:val="00BC601B"/>
    <w:rsid w:val="00BD266D"/>
    <w:rsid w:val="00BD7A06"/>
    <w:rsid w:val="00BE78DA"/>
    <w:rsid w:val="00BF049F"/>
    <w:rsid w:val="00BF17CD"/>
    <w:rsid w:val="00C00C05"/>
    <w:rsid w:val="00C05530"/>
    <w:rsid w:val="00C07899"/>
    <w:rsid w:val="00C128E2"/>
    <w:rsid w:val="00C250EB"/>
    <w:rsid w:val="00C26F72"/>
    <w:rsid w:val="00C31162"/>
    <w:rsid w:val="00C36095"/>
    <w:rsid w:val="00C57B07"/>
    <w:rsid w:val="00C63F15"/>
    <w:rsid w:val="00C668FE"/>
    <w:rsid w:val="00C67939"/>
    <w:rsid w:val="00C90EF0"/>
    <w:rsid w:val="00C96EA1"/>
    <w:rsid w:val="00CB28DC"/>
    <w:rsid w:val="00CB78BD"/>
    <w:rsid w:val="00CC0B1D"/>
    <w:rsid w:val="00CC47E1"/>
    <w:rsid w:val="00CD1BEE"/>
    <w:rsid w:val="00CD1E1E"/>
    <w:rsid w:val="00CD3FC6"/>
    <w:rsid w:val="00CD4AFD"/>
    <w:rsid w:val="00CE415F"/>
    <w:rsid w:val="00CE4510"/>
    <w:rsid w:val="00CE452C"/>
    <w:rsid w:val="00D07B17"/>
    <w:rsid w:val="00D13575"/>
    <w:rsid w:val="00D15AA7"/>
    <w:rsid w:val="00D20AF6"/>
    <w:rsid w:val="00D20CBC"/>
    <w:rsid w:val="00D22837"/>
    <w:rsid w:val="00D247A1"/>
    <w:rsid w:val="00D24D5C"/>
    <w:rsid w:val="00D25224"/>
    <w:rsid w:val="00D26E00"/>
    <w:rsid w:val="00D3398C"/>
    <w:rsid w:val="00D33FB7"/>
    <w:rsid w:val="00D36597"/>
    <w:rsid w:val="00D3730E"/>
    <w:rsid w:val="00D444CB"/>
    <w:rsid w:val="00D60869"/>
    <w:rsid w:val="00D701AA"/>
    <w:rsid w:val="00D71CC6"/>
    <w:rsid w:val="00D73413"/>
    <w:rsid w:val="00D73963"/>
    <w:rsid w:val="00D76256"/>
    <w:rsid w:val="00D811B5"/>
    <w:rsid w:val="00DA0BE9"/>
    <w:rsid w:val="00DA38C1"/>
    <w:rsid w:val="00DB7200"/>
    <w:rsid w:val="00DC298C"/>
    <w:rsid w:val="00DC35B4"/>
    <w:rsid w:val="00DD3904"/>
    <w:rsid w:val="00DD4FFC"/>
    <w:rsid w:val="00DD5604"/>
    <w:rsid w:val="00DE0BFA"/>
    <w:rsid w:val="00DE4CFC"/>
    <w:rsid w:val="00DE5EDB"/>
    <w:rsid w:val="00DF6699"/>
    <w:rsid w:val="00E014E2"/>
    <w:rsid w:val="00E077FC"/>
    <w:rsid w:val="00E10AF5"/>
    <w:rsid w:val="00E176C7"/>
    <w:rsid w:val="00E22917"/>
    <w:rsid w:val="00E320EF"/>
    <w:rsid w:val="00E43E16"/>
    <w:rsid w:val="00E450DF"/>
    <w:rsid w:val="00E52F92"/>
    <w:rsid w:val="00E6204B"/>
    <w:rsid w:val="00E63280"/>
    <w:rsid w:val="00E64967"/>
    <w:rsid w:val="00E74799"/>
    <w:rsid w:val="00E84175"/>
    <w:rsid w:val="00E850F4"/>
    <w:rsid w:val="00E87E73"/>
    <w:rsid w:val="00E9087F"/>
    <w:rsid w:val="00EA1568"/>
    <w:rsid w:val="00EA57C9"/>
    <w:rsid w:val="00EA6801"/>
    <w:rsid w:val="00EA7854"/>
    <w:rsid w:val="00EB0A8D"/>
    <w:rsid w:val="00ED13CE"/>
    <w:rsid w:val="00ED3B7C"/>
    <w:rsid w:val="00ED3EFD"/>
    <w:rsid w:val="00EE1AE3"/>
    <w:rsid w:val="00EF71FE"/>
    <w:rsid w:val="00F01B69"/>
    <w:rsid w:val="00F061C0"/>
    <w:rsid w:val="00F14B4A"/>
    <w:rsid w:val="00F166C5"/>
    <w:rsid w:val="00F16858"/>
    <w:rsid w:val="00F16BA0"/>
    <w:rsid w:val="00F17722"/>
    <w:rsid w:val="00F23797"/>
    <w:rsid w:val="00F262A9"/>
    <w:rsid w:val="00F2647C"/>
    <w:rsid w:val="00F321B4"/>
    <w:rsid w:val="00F336EB"/>
    <w:rsid w:val="00F3466D"/>
    <w:rsid w:val="00F41830"/>
    <w:rsid w:val="00F456F4"/>
    <w:rsid w:val="00F64ADC"/>
    <w:rsid w:val="00F72057"/>
    <w:rsid w:val="00F7272C"/>
    <w:rsid w:val="00F81398"/>
    <w:rsid w:val="00F85A94"/>
    <w:rsid w:val="00FA3406"/>
    <w:rsid w:val="00FA6126"/>
    <w:rsid w:val="00FB0B10"/>
    <w:rsid w:val="00FB58A7"/>
    <w:rsid w:val="00FC10CD"/>
    <w:rsid w:val="00FC147D"/>
    <w:rsid w:val="00FC337E"/>
    <w:rsid w:val="00FC62D3"/>
    <w:rsid w:val="00FD20E9"/>
    <w:rsid w:val="00FD3A86"/>
    <w:rsid w:val="00FF2478"/>
    <w:rsid w:val="00FF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9f,#fcf,#ff9"/>
    </o:shapedefaults>
    <o:shapelayout v:ext="edit">
      <o:idmap v:ext="edit" data="1"/>
    </o:shapelayout>
  </w:shapeDefaults>
  <w:decimalSymbol w:val=","/>
  <w:listSeparator w:val=";"/>
  <w14:docId w14:val="6A24EA14"/>
  <w15:docId w15:val="{314BBB41-0DA9-48B3-9691-6B62301A2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50F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C298C"/>
    <w:pPr>
      <w:keepNext/>
      <w:jc w:val="center"/>
      <w:outlineLvl w:val="0"/>
    </w:pPr>
    <w:rPr>
      <w:rFonts w:eastAsia="Times New Roman"/>
      <w:sz w:val="28"/>
      <w:szCs w:val="32"/>
      <w:lang w:eastAsia="it-IT"/>
    </w:rPr>
  </w:style>
  <w:style w:type="paragraph" w:styleId="Heading2">
    <w:name w:val="heading 2"/>
    <w:basedOn w:val="Normal"/>
    <w:next w:val="Normal"/>
    <w:link w:val="Heading2Char"/>
    <w:qFormat/>
    <w:rsid w:val="00DC298C"/>
    <w:pPr>
      <w:keepNext/>
      <w:jc w:val="center"/>
      <w:outlineLvl w:val="1"/>
    </w:pPr>
    <w:rPr>
      <w:rFonts w:eastAsia="Times New Roman"/>
      <w:sz w:val="52"/>
      <w:szCs w:val="52"/>
      <w:lang w:eastAsia="it-IT"/>
    </w:rPr>
  </w:style>
  <w:style w:type="paragraph" w:styleId="Heading3">
    <w:name w:val="heading 3"/>
    <w:basedOn w:val="Normal"/>
    <w:next w:val="Normal"/>
    <w:link w:val="Heading3Char"/>
    <w:qFormat/>
    <w:rsid w:val="00DC29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it-IT"/>
    </w:rPr>
  </w:style>
  <w:style w:type="paragraph" w:styleId="Heading4">
    <w:name w:val="heading 4"/>
    <w:basedOn w:val="Normal"/>
    <w:next w:val="Normal"/>
    <w:link w:val="Heading4Char"/>
    <w:qFormat/>
    <w:rsid w:val="00DC298C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it-I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A7F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DC298C"/>
    <w:pPr>
      <w:keepNext/>
      <w:autoSpaceDE w:val="0"/>
      <w:autoSpaceDN w:val="0"/>
      <w:adjustRightInd w:val="0"/>
      <w:spacing w:after="0" w:line="240" w:lineRule="auto"/>
      <w:jc w:val="center"/>
      <w:outlineLvl w:val="8"/>
    </w:pPr>
    <w:rPr>
      <w:rFonts w:ascii="Arial" w:eastAsia="Times New Roman" w:hAnsi="Arial" w:cs="Arial"/>
      <w:b/>
      <w:bCs/>
      <w:sz w:val="24"/>
      <w:szCs w:val="24"/>
      <w:lang w:val="en-GB" w:eastAsia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C298C"/>
    <w:rPr>
      <w:rFonts w:eastAsia="Times New Roman"/>
      <w:sz w:val="28"/>
      <w:szCs w:val="32"/>
    </w:rPr>
  </w:style>
  <w:style w:type="character" w:customStyle="1" w:styleId="Heading2Char">
    <w:name w:val="Heading 2 Char"/>
    <w:link w:val="Heading2"/>
    <w:rsid w:val="00DC298C"/>
    <w:rPr>
      <w:rFonts w:eastAsia="Times New Roman"/>
      <w:sz w:val="52"/>
      <w:szCs w:val="52"/>
    </w:rPr>
  </w:style>
  <w:style w:type="character" w:customStyle="1" w:styleId="Heading3Char">
    <w:name w:val="Heading 3 Char"/>
    <w:link w:val="Heading3"/>
    <w:rsid w:val="00DC298C"/>
    <w:rPr>
      <w:rFonts w:ascii="Cambria" w:eastAsia="Times New Roman" w:hAnsi="Cambria"/>
      <w:b/>
      <w:bCs/>
      <w:sz w:val="26"/>
      <w:szCs w:val="26"/>
    </w:rPr>
  </w:style>
  <w:style w:type="character" w:customStyle="1" w:styleId="Heading4Char">
    <w:name w:val="Heading 4 Char"/>
    <w:link w:val="Heading4"/>
    <w:rsid w:val="00DC298C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1D1A7F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9Char">
    <w:name w:val="Heading 9 Char"/>
    <w:link w:val="Heading9"/>
    <w:rsid w:val="00DC298C"/>
    <w:rPr>
      <w:rFonts w:ascii="Arial" w:eastAsia="Times New Roman" w:hAnsi="Arial" w:cs="Arial"/>
      <w:b/>
      <w:b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3F6A0E"/>
    <w:rPr>
      <w:rFonts w:ascii="Calibri" w:eastAsia="Times New Roman" w:hAnsi="Calibri" w:cs="Calibri"/>
      <w:lang w:val="fr-FR" w:eastAsia="fr-FR"/>
    </w:rPr>
  </w:style>
  <w:style w:type="paragraph" w:styleId="Footer">
    <w:name w:val="footer"/>
    <w:basedOn w:val="Normal"/>
    <w:link w:val="FooterChar"/>
    <w:uiPriority w:val="99"/>
    <w:rsid w:val="003F6A0E"/>
    <w:pPr>
      <w:pBdr>
        <w:top w:val="thinThickSmallGap" w:sz="24" w:space="1" w:color="622423"/>
      </w:pBdr>
      <w:tabs>
        <w:tab w:val="center" w:pos="4819"/>
        <w:tab w:val="right" w:pos="9071"/>
      </w:tabs>
      <w:spacing w:after="0" w:line="240" w:lineRule="auto"/>
    </w:pPr>
    <w:rPr>
      <w:rFonts w:eastAsia="Times New Roman" w:cs="Calibri"/>
      <w:sz w:val="20"/>
      <w:szCs w:val="20"/>
      <w:lang w:val="fr-FR" w:eastAsia="fr-FR"/>
    </w:rPr>
  </w:style>
  <w:style w:type="paragraph" w:styleId="Header">
    <w:name w:val="header"/>
    <w:basedOn w:val="Normal"/>
    <w:link w:val="HeaderChar"/>
    <w:unhideWhenUsed/>
    <w:rsid w:val="00DC298C"/>
    <w:pPr>
      <w:tabs>
        <w:tab w:val="center" w:pos="4819"/>
        <w:tab w:val="right" w:pos="9638"/>
      </w:tabs>
    </w:pPr>
    <w:rPr>
      <w:rFonts w:eastAsia="Times New Roman"/>
      <w:lang w:eastAsia="it-IT"/>
    </w:rPr>
  </w:style>
  <w:style w:type="character" w:customStyle="1" w:styleId="HeaderChar">
    <w:name w:val="Header Char"/>
    <w:link w:val="Header"/>
    <w:rsid w:val="00DC298C"/>
    <w:rPr>
      <w:rFonts w:eastAsia="Times New Roman"/>
      <w:sz w:val="22"/>
      <w:szCs w:val="22"/>
    </w:rPr>
  </w:style>
  <w:style w:type="character" w:customStyle="1" w:styleId="BodyText2Char">
    <w:name w:val="Body Text 2 Char"/>
    <w:link w:val="BodyText2"/>
    <w:semiHidden/>
    <w:rsid w:val="00DC298C"/>
    <w:rPr>
      <w:rFonts w:ascii="Comic Sans MS" w:eastAsia="Times New Roman" w:hAnsi="Comic Sans MS"/>
      <w:sz w:val="24"/>
      <w:szCs w:val="24"/>
    </w:rPr>
  </w:style>
  <w:style w:type="paragraph" w:styleId="BodyText2">
    <w:name w:val="Body Text 2"/>
    <w:basedOn w:val="Normal"/>
    <w:link w:val="BodyText2Char"/>
    <w:semiHidden/>
    <w:rsid w:val="00DC298C"/>
    <w:pPr>
      <w:autoSpaceDE w:val="0"/>
      <w:autoSpaceDN w:val="0"/>
      <w:adjustRightInd w:val="0"/>
      <w:spacing w:after="0" w:line="240" w:lineRule="auto"/>
      <w:jc w:val="both"/>
    </w:pPr>
    <w:rPr>
      <w:rFonts w:ascii="Comic Sans MS" w:eastAsia="Times New Roman" w:hAnsi="Comic Sans MS"/>
      <w:sz w:val="24"/>
      <w:szCs w:val="24"/>
      <w:lang w:eastAsia="it-IT"/>
    </w:rPr>
  </w:style>
  <w:style w:type="character" w:customStyle="1" w:styleId="BalloonTextChar">
    <w:name w:val="Balloon Text Char"/>
    <w:link w:val="BalloonText"/>
    <w:semiHidden/>
    <w:rsid w:val="00DC29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DC298C"/>
    <w:pPr>
      <w:spacing w:after="0" w:line="240" w:lineRule="auto"/>
    </w:pPr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BodyTextChar">
    <w:name w:val="Body Text Char"/>
    <w:link w:val="BodyText"/>
    <w:semiHidden/>
    <w:rsid w:val="00DC298C"/>
    <w:rPr>
      <w:rFonts w:eastAsia="Times New Roman"/>
      <w:sz w:val="22"/>
      <w:szCs w:val="22"/>
    </w:rPr>
  </w:style>
  <w:style w:type="paragraph" w:styleId="BodyText">
    <w:name w:val="Body Text"/>
    <w:basedOn w:val="Normal"/>
    <w:link w:val="BodyTextChar"/>
    <w:semiHidden/>
    <w:unhideWhenUsed/>
    <w:rsid w:val="00DC298C"/>
    <w:pPr>
      <w:spacing w:after="120"/>
    </w:pPr>
    <w:rPr>
      <w:rFonts w:eastAsia="Times New Roman"/>
      <w:lang w:eastAsia="it-IT"/>
    </w:rPr>
  </w:style>
  <w:style w:type="character" w:customStyle="1" w:styleId="BodyText3Char">
    <w:name w:val="Body Text 3 Char"/>
    <w:link w:val="BodyText3"/>
    <w:semiHidden/>
    <w:rsid w:val="00DC298C"/>
    <w:rPr>
      <w:rFonts w:ascii="Arial" w:eastAsia="Times New Roman" w:hAnsi="Arial"/>
      <w:sz w:val="16"/>
      <w:szCs w:val="16"/>
    </w:rPr>
  </w:style>
  <w:style w:type="paragraph" w:styleId="BodyText3">
    <w:name w:val="Body Text 3"/>
    <w:basedOn w:val="Normal"/>
    <w:link w:val="BodyText3Char"/>
    <w:semiHidden/>
    <w:rsid w:val="00DC298C"/>
    <w:pPr>
      <w:spacing w:after="120" w:line="240" w:lineRule="auto"/>
    </w:pPr>
    <w:rPr>
      <w:rFonts w:ascii="Arial" w:eastAsia="Times New Roman" w:hAnsi="Arial"/>
      <w:sz w:val="16"/>
      <w:szCs w:val="16"/>
      <w:lang w:eastAsia="it-IT"/>
    </w:rPr>
  </w:style>
  <w:style w:type="paragraph" w:styleId="ListParagraph">
    <w:name w:val="List Paragraph"/>
    <w:basedOn w:val="Normal"/>
    <w:uiPriority w:val="34"/>
    <w:qFormat/>
    <w:rsid w:val="00DC298C"/>
    <w:pPr>
      <w:ind w:left="708"/>
    </w:pPr>
    <w:rPr>
      <w:rFonts w:eastAsia="Times New Roman"/>
      <w:lang w:eastAsia="it-IT"/>
    </w:rPr>
  </w:style>
  <w:style w:type="character" w:styleId="PageNumber">
    <w:name w:val="page number"/>
    <w:basedOn w:val="DefaultParagraphFont"/>
    <w:semiHidden/>
    <w:rsid w:val="00FD3A86"/>
  </w:style>
  <w:style w:type="paragraph" w:styleId="Index1">
    <w:name w:val="index 1"/>
    <w:basedOn w:val="Normal"/>
    <w:next w:val="Normal"/>
    <w:autoRedefine/>
    <w:uiPriority w:val="99"/>
    <w:unhideWhenUsed/>
    <w:rsid w:val="00FF2478"/>
    <w:pPr>
      <w:tabs>
        <w:tab w:val="left" w:pos="1134"/>
        <w:tab w:val="right" w:leader="dot" w:pos="9629"/>
      </w:tabs>
      <w:ind w:left="1134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D1A7F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1D1A7F"/>
    <w:rPr>
      <w:lang w:eastAsia="en-US"/>
    </w:rPr>
  </w:style>
  <w:style w:type="character" w:styleId="FootnoteReference">
    <w:name w:val="footnote reference"/>
    <w:semiHidden/>
    <w:rsid w:val="001D1A7F"/>
    <w:rPr>
      <w:rFonts w:cs="Times New Roman"/>
      <w:vertAlign w:val="superscript"/>
    </w:rPr>
  </w:style>
  <w:style w:type="character" w:styleId="Hyperlink">
    <w:name w:val="Hyperlink"/>
    <w:uiPriority w:val="99"/>
    <w:rsid w:val="001D1A7F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1D1A7F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rsid w:val="008060C7"/>
    <w:pPr>
      <w:spacing w:before="120" w:after="120"/>
      <w:jc w:val="both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9A5026"/>
    <w:pPr>
      <w:keepLines/>
      <w:spacing w:before="240" w:after="0" w:line="259" w:lineRule="auto"/>
      <w:jc w:val="left"/>
      <w:outlineLvl w:val="9"/>
    </w:pPr>
    <w:rPr>
      <w:rFonts w:ascii="Calibri Light" w:hAnsi="Calibri Light"/>
      <w:color w:val="2E74B5"/>
      <w:sz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5C2D04"/>
    <w:pPr>
      <w:tabs>
        <w:tab w:val="left" w:pos="660"/>
        <w:tab w:val="right" w:leader="dot" w:pos="9628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9A5026"/>
    <w:pPr>
      <w:ind w:left="220"/>
    </w:pPr>
  </w:style>
  <w:style w:type="paragraph" w:customStyle="1" w:styleId="Na">
    <w:name w:val="N (a)"/>
    <w:basedOn w:val="Normal"/>
    <w:link w:val="NaChar"/>
    <w:autoRedefine/>
    <w:qFormat/>
    <w:rsid w:val="00695E2D"/>
    <w:pPr>
      <w:spacing w:before="120" w:after="120" w:line="280" w:lineRule="atLeast"/>
      <w:jc w:val="both"/>
    </w:pPr>
    <w:rPr>
      <w:rFonts w:ascii="Verdana" w:eastAsia="Times New Roman" w:hAnsi="Verdana"/>
      <w:sz w:val="20"/>
      <w:szCs w:val="20"/>
      <w:lang w:val="en-GB" w:eastAsia="en-GB"/>
    </w:rPr>
  </w:style>
  <w:style w:type="character" w:customStyle="1" w:styleId="NaChar">
    <w:name w:val="N (a) Char"/>
    <w:link w:val="Na"/>
    <w:rsid w:val="00695E2D"/>
    <w:rPr>
      <w:rFonts w:ascii="Verdana" w:eastAsia="Times New Roman" w:hAnsi="Verdana"/>
      <w:lang w:val="en-GB" w:eastAsia="en-GB"/>
    </w:rPr>
  </w:style>
  <w:style w:type="character" w:customStyle="1" w:styleId="Corpodeltesto8pt">
    <w:name w:val="Corpo del testo + 8 pt"/>
    <w:rsid w:val="00695E2D"/>
    <w:rPr>
      <w:rFonts w:ascii="Book Antiqua" w:eastAsia="Book Antiqua" w:hAnsi="Book Antiqua" w:cs="Book Antiqua"/>
      <w:color w:val="000000"/>
      <w:spacing w:val="0"/>
      <w:w w:val="100"/>
      <w:position w:val="0"/>
      <w:sz w:val="16"/>
      <w:szCs w:val="16"/>
      <w:shd w:val="clear" w:color="auto" w:fill="FFFFFF"/>
      <w:lang w:val="en-US"/>
    </w:rPr>
  </w:style>
  <w:style w:type="character" w:customStyle="1" w:styleId="Corpodeltesto">
    <w:name w:val="Corpo del testo_"/>
    <w:link w:val="Corpodeltesto0"/>
    <w:rsid w:val="00203F26"/>
    <w:rPr>
      <w:rFonts w:ascii="Book Antiqua" w:eastAsia="Book Antiqua" w:hAnsi="Book Antiqua" w:cs="Book Antiqua"/>
      <w:sz w:val="17"/>
      <w:szCs w:val="17"/>
      <w:shd w:val="clear" w:color="auto" w:fill="FFFFFF"/>
    </w:rPr>
  </w:style>
  <w:style w:type="paragraph" w:customStyle="1" w:styleId="Corpodeltesto0">
    <w:name w:val="Corpo del testo"/>
    <w:basedOn w:val="Normal"/>
    <w:link w:val="Corpodeltesto"/>
    <w:rsid w:val="00203F26"/>
    <w:pPr>
      <w:widowControl w:val="0"/>
      <w:shd w:val="clear" w:color="auto" w:fill="FFFFFF"/>
      <w:spacing w:after="0" w:line="341" w:lineRule="exact"/>
      <w:ind w:hanging="520"/>
      <w:jc w:val="right"/>
    </w:pPr>
    <w:rPr>
      <w:rFonts w:ascii="Book Antiqua" w:eastAsia="Book Antiqua" w:hAnsi="Book Antiqua" w:cs="Book Antiqua"/>
      <w:sz w:val="17"/>
      <w:szCs w:val="17"/>
      <w:lang w:eastAsia="it-IT"/>
    </w:rPr>
  </w:style>
  <w:style w:type="character" w:styleId="CommentReference">
    <w:name w:val="annotation reference"/>
    <w:uiPriority w:val="99"/>
    <w:semiHidden/>
    <w:unhideWhenUsed/>
    <w:rsid w:val="00A64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466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6466C"/>
    <w:rPr>
      <w:lang w:val="it-I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466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466C"/>
    <w:rPr>
      <w:b/>
      <w:bCs/>
      <w:lang w:val="it-IT"/>
    </w:rPr>
  </w:style>
  <w:style w:type="paragraph" w:customStyle="1" w:styleId="aligncenter">
    <w:name w:val="aligncenter"/>
    <w:basedOn w:val="Normal"/>
    <w:rsid w:val="003660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3660BA"/>
    <w:rPr>
      <w:i/>
      <w:iCs/>
    </w:rPr>
  </w:style>
  <w:style w:type="table" w:customStyle="1" w:styleId="TableGrid1">
    <w:name w:val="Table Grid1"/>
    <w:basedOn w:val="TableNormal"/>
    <w:next w:val="TableGrid"/>
    <w:uiPriority w:val="99"/>
    <w:rsid w:val="009330C3"/>
    <w:rPr>
      <w:rFonts w:ascii="Times New Roman" w:eastAsia="Times New Roman" w:hAnsi="Times New Roman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441E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96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7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0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4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4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3473E-5BCF-4954-91AE-5DD34F9A3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1163</Words>
  <Characters>6632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Airbus Group</Company>
  <LinksUpToDate>false</LinksUpToDate>
  <CharactersWithSpaces>7780</CharactersWithSpaces>
  <SharedDoc>false</SharedDoc>
  <HLinks>
    <vt:vector size="162" baseType="variant"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_Toc419446956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_Toc419446955</vt:lpwstr>
      </vt:variant>
      <vt:variant>
        <vt:i4>1114160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_Toc419446954</vt:lpwstr>
      </vt:variant>
      <vt:variant>
        <vt:i4>1114160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_Toc419446953</vt:lpwstr>
      </vt:variant>
      <vt:variant>
        <vt:i4>1114160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_Toc419446952</vt:lpwstr>
      </vt:variant>
      <vt:variant>
        <vt:i4>1114160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_Toc419446951</vt:lpwstr>
      </vt:variant>
      <vt:variant>
        <vt:i4>1114160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_Toc419446950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_Toc419446949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_Toc419446948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_Toc419446947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_Toc419446946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_Toc419446945</vt:lpwstr>
      </vt:variant>
      <vt:variant>
        <vt:i4>1048624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_Toc419446944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_Toc419446943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_Toc419446942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_Toc419446941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_Toc419446940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_Toc419446939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_Toc419446938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_Toc419446937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_Toc419446936</vt:lpwstr>
      </vt:variant>
      <vt:variant>
        <vt:i4>1507376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_Toc419446935</vt:lpwstr>
      </vt:variant>
      <vt:variant>
        <vt:i4>1507376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_Toc419446934</vt:lpwstr>
      </vt:variant>
      <vt:variant>
        <vt:i4>1507376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_Toc419446933</vt:lpwstr>
      </vt:variant>
      <vt:variant>
        <vt:i4>1507376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_Toc419446932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_Toc419446931</vt:lpwstr>
      </vt:variant>
      <vt:variant>
        <vt:i4>1507376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_Toc419446930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Stefano</cp:lastModifiedBy>
  <cp:revision>4</cp:revision>
  <cp:lastPrinted>2011-05-11T16:14:00Z</cp:lastPrinted>
  <dcterms:created xsi:type="dcterms:W3CDTF">2015-11-28T11:18:00Z</dcterms:created>
  <dcterms:modified xsi:type="dcterms:W3CDTF">2015-11-29T09:24:00Z</dcterms:modified>
</cp:coreProperties>
</file>